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B07C3F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57AF9">
        <w:rPr>
          <w:rFonts w:ascii="Times New Roman" w:hAnsi="Times New Roman" w:cs="Times New Roman"/>
          <w:sz w:val="28"/>
          <w:szCs w:val="28"/>
        </w:rPr>
        <w:t xml:space="preserve">18 мая 2022 г. </w:t>
      </w:r>
      <w:r w:rsidR="00662F30" w:rsidRPr="00E96F40">
        <w:rPr>
          <w:rFonts w:ascii="Times New Roman" w:hAnsi="Times New Roman" w:cs="Times New Roman"/>
          <w:sz w:val="28"/>
          <w:szCs w:val="28"/>
        </w:rPr>
        <w:t>№</w:t>
      </w:r>
      <w:r w:rsidR="00057AF9">
        <w:rPr>
          <w:rFonts w:ascii="Times New Roman" w:hAnsi="Times New Roman" w:cs="Times New Roman"/>
          <w:sz w:val="28"/>
          <w:szCs w:val="28"/>
        </w:rPr>
        <w:t xml:space="preserve"> 272-р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14574E" w:rsidP="00E56E52">
      <w:pPr>
        <w:jc w:val="center"/>
        <w:rPr>
          <w:rFonts w:ascii="Times New Roman" w:hAnsi="Times New Roman"/>
          <w:sz w:val="28"/>
          <w:szCs w:val="28"/>
        </w:rPr>
      </w:pPr>
      <w:r w:rsidRPr="006007E5">
        <w:rPr>
          <w:rFonts w:ascii="Times New Roman" w:hAnsi="Times New Roman"/>
          <w:sz w:val="28"/>
          <w:szCs w:val="28"/>
        </w:rPr>
        <w:t>«</w:t>
      </w:r>
      <w:r w:rsidR="00537865" w:rsidRPr="006007E5">
        <w:rPr>
          <w:rFonts w:ascii="Times New Roman" w:hAnsi="Times New Roman"/>
          <w:sz w:val="28"/>
          <w:szCs w:val="28"/>
        </w:rPr>
        <w:t>ДВОРЕЦ КУЛЬТУРЫ «</w:t>
      </w:r>
      <w:r w:rsidR="006007E5" w:rsidRPr="006007E5">
        <w:rPr>
          <w:rFonts w:ascii="Times New Roman" w:hAnsi="Times New Roman"/>
          <w:sz w:val="28"/>
          <w:szCs w:val="28"/>
        </w:rPr>
        <w:t>ГОЛЬМОВСКИЙ</w:t>
      </w:r>
      <w:r w:rsidR="00537865" w:rsidRPr="006007E5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EC1251" w:rsidRDefault="00EC125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C1251" w:rsidRDefault="00EC125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007E5" w:rsidRPr="002C106A" w:rsidRDefault="006007E5" w:rsidP="002C10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1B" w:rsidRPr="00E96F40" w:rsidRDefault="002566BF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057AF9">
        <w:rPr>
          <w:rFonts w:ascii="Times New Roman" w:hAnsi="Times New Roman"/>
          <w:sz w:val="28"/>
          <w:szCs w:val="28"/>
        </w:rPr>
        <w:t xml:space="preserve">18 мая 2022 г. </w:t>
      </w:r>
      <w:r w:rsidR="00DA4258" w:rsidRPr="00DA4258">
        <w:rPr>
          <w:rFonts w:ascii="Times New Roman" w:hAnsi="Times New Roman"/>
          <w:sz w:val="28"/>
          <w:szCs w:val="28"/>
        </w:rPr>
        <w:t>№</w:t>
      </w:r>
      <w:r w:rsidR="00057AF9">
        <w:rPr>
          <w:rFonts w:ascii="Times New Roman" w:hAnsi="Times New Roman"/>
          <w:sz w:val="28"/>
          <w:szCs w:val="28"/>
        </w:rPr>
        <w:t xml:space="preserve"> 272-р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DA4258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5625A5" w:rsidRPr="006007E5">
        <w:rPr>
          <w:rFonts w:ascii="Times New Roman" w:hAnsi="Times New Roman"/>
          <w:sz w:val="28"/>
          <w:szCs w:val="28"/>
        </w:rPr>
        <w:t>УЧРЕЖДЕНИЕ КУЛЬТУРЫ ДВОРЕЦ КУЛЬТУРЫ «</w:t>
      </w:r>
      <w:r w:rsidR="006007E5" w:rsidRPr="006007E5">
        <w:rPr>
          <w:rFonts w:ascii="Times New Roman" w:hAnsi="Times New Roman"/>
          <w:sz w:val="28"/>
          <w:szCs w:val="28"/>
        </w:rPr>
        <w:t>ГОЛЬМОВСКИЙ</w:t>
      </w:r>
      <w:r w:rsidR="005625A5" w:rsidRPr="006007E5">
        <w:rPr>
          <w:rFonts w:ascii="Times New Roman" w:hAnsi="Times New Roman"/>
          <w:sz w:val="28"/>
          <w:szCs w:val="28"/>
        </w:rPr>
        <w:t xml:space="preserve">» </w:t>
      </w:r>
      <w:r w:rsidRPr="006007E5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УЧРЕЖДЕНИЕ </w:t>
      </w:r>
      <w:r w:rsidR="0014574E" w:rsidRPr="006007E5">
        <w:rPr>
          <w:rFonts w:ascii="Times New Roman" w:hAnsi="Times New Roman"/>
          <w:sz w:val="28"/>
          <w:szCs w:val="28"/>
        </w:rPr>
        <w:t>«</w:t>
      </w:r>
      <w:r w:rsidR="005625A5" w:rsidRPr="006007E5">
        <w:rPr>
          <w:rFonts w:ascii="Times New Roman" w:hAnsi="Times New Roman"/>
          <w:sz w:val="28"/>
          <w:szCs w:val="28"/>
        </w:rPr>
        <w:t>ДВОРЕЦ КУЛЬТУРЫ «</w:t>
      </w:r>
      <w:r w:rsidR="006007E5" w:rsidRPr="006007E5">
        <w:rPr>
          <w:rFonts w:ascii="Times New Roman" w:hAnsi="Times New Roman"/>
          <w:sz w:val="28"/>
          <w:szCs w:val="28"/>
        </w:rPr>
        <w:t>ГОЛЬМОВСКИЙ</w:t>
      </w:r>
      <w:r w:rsidR="005625A5" w:rsidRPr="006007E5">
        <w:rPr>
          <w:rFonts w:ascii="Times New Roman" w:hAnsi="Times New Roman"/>
          <w:sz w:val="28"/>
          <w:szCs w:val="28"/>
        </w:rPr>
        <w:t>»</w:t>
      </w:r>
      <w:r w:rsidRPr="006007E5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505357" w:rsidRDefault="002566BF" w:rsidP="00E56E52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14574E" w:rsidRPr="00505357">
        <w:rPr>
          <w:rFonts w:ascii="Times New Roman" w:hAnsi="Times New Roman"/>
          <w:sz w:val="28"/>
          <w:szCs w:val="28"/>
        </w:rPr>
        <w:t>«</w:t>
      </w:r>
      <w:r w:rsidR="005625A5" w:rsidRPr="00505357">
        <w:rPr>
          <w:rFonts w:ascii="Times New Roman" w:hAnsi="Times New Roman"/>
          <w:sz w:val="28"/>
          <w:szCs w:val="28"/>
        </w:rPr>
        <w:t>ДВОРЕЦ КУЛЬТУРЫ «</w:t>
      </w:r>
      <w:r w:rsidR="006007E5" w:rsidRPr="00505357">
        <w:rPr>
          <w:rFonts w:ascii="Times New Roman" w:hAnsi="Times New Roman"/>
          <w:sz w:val="28"/>
          <w:szCs w:val="28"/>
        </w:rPr>
        <w:t>ГОЛЬМОВСКИЙ</w:t>
      </w:r>
      <w:r w:rsidR="005625A5" w:rsidRPr="00505357">
        <w:rPr>
          <w:rFonts w:ascii="Times New Roman" w:hAnsi="Times New Roman"/>
          <w:sz w:val="28"/>
          <w:szCs w:val="28"/>
        </w:rPr>
        <w:t xml:space="preserve">» </w:t>
      </w:r>
      <w:r w:rsidRPr="00505357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505357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505357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505357">
        <w:rPr>
          <w:rFonts w:ascii="Times New Roman" w:eastAsia="Calibri" w:hAnsi="Times New Roman"/>
          <w:sz w:val="28"/>
          <w:szCs w:val="28"/>
        </w:rPr>
        <w:t xml:space="preserve">вляется </w:t>
      </w:r>
      <w:proofErr w:type="spellStart"/>
      <w:r w:rsidR="003E385F" w:rsidRPr="00505357">
        <w:rPr>
          <w:rFonts w:ascii="Times New Roman" w:eastAsia="Calibri" w:hAnsi="Times New Roman"/>
          <w:sz w:val="28"/>
          <w:szCs w:val="28"/>
        </w:rPr>
        <w:t>кул</w:t>
      </w:r>
      <w:r w:rsidR="00DA4258" w:rsidRPr="00505357">
        <w:rPr>
          <w:rFonts w:ascii="Times New Roman" w:eastAsia="Calibri" w:hAnsi="Times New Roman"/>
          <w:sz w:val="28"/>
          <w:szCs w:val="28"/>
        </w:rPr>
        <w:t>ьтурно-досуговой</w:t>
      </w:r>
      <w:proofErr w:type="spellEnd"/>
      <w:r w:rsidR="00DA4258" w:rsidRPr="00505357">
        <w:rPr>
          <w:rFonts w:ascii="Times New Roman" w:eastAsia="Calibri" w:hAnsi="Times New Roman"/>
          <w:sz w:val="28"/>
          <w:szCs w:val="28"/>
        </w:rPr>
        <w:t xml:space="preserve"> организацией</w:t>
      </w:r>
      <w:r w:rsidR="00227BB8" w:rsidRPr="00505357">
        <w:rPr>
          <w:rFonts w:ascii="Times New Roman" w:eastAsia="Calibri" w:hAnsi="Times New Roman"/>
          <w:sz w:val="28"/>
          <w:szCs w:val="28"/>
        </w:rPr>
        <w:t>, созданной</w:t>
      </w:r>
      <w:r w:rsidR="003E385F" w:rsidRPr="00505357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505357">
        <w:rPr>
          <w:rFonts w:ascii="Times New Roman" w:hAnsi="Times New Roman"/>
          <w:sz w:val="28"/>
          <w:szCs w:val="28"/>
        </w:rPr>
        <w:t xml:space="preserve">повседневного общения в сфере </w:t>
      </w:r>
      <w:proofErr w:type="spellStart"/>
      <w:r w:rsidR="003E385F" w:rsidRPr="00505357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3E385F" w:rsidRPr="00505357">
        <w:rPr>
          <w:rFonts w:ascii="Times New Roman" w:hAnsi="Times New Roman"/>
          <w:sz w:val="28"/>
          <w:szCs w:val="28"/>
        </w:rPr>
        <w:t xml:space="preserve"> деятельности, развития личности, самодеятельного художественного народного творчества</w:t>
      </w:r>
      <w:r w:rsidR="003E385F" w:rsidRPr="00505357">
        <w:rPr>
          <w:rFonts w:ascii="Times New Roman" w:eastAsia="Calibri" w:hAnsi="Times New Roman"/>
          <w:sz w:val="28"/>
          <w:szCs w:val="28"/>
        </w:rPr>
        <w:t>.</w:t>
      </w:r>
    </w:p>
    <w:p w:rsidR="000F185A" w:rsidRPr="00505357" w:rsidRDefault="000F185A" w:rsidP="00E56E52">
      <w:pPr>
        <w:pStyle w:val="af1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505357" w:rsidRDefault="0056404A" w:rsidP="00E56E52">
      <w:pPr>
        <w:pStyle w:val="af1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C21960" w:rsidRPr="00505357">
        <w:rPr>
          <w:rFonts w:ascii="Times New Roman" w:hAnsi="Times New Roman"/>
          <w:sz w:val="28"/>
          <w:szCs w:val="28"/>
        </w:rPr>
        <w:t xml:space="preserve"> - </w:t>
      </w:r>
      <w:r w:rsidR="00727A77" w:rsidRPr="00505357">
        <w:rPr>
          <w:rFonts w:ascii="Times New Roman" w:hAnsi="Times New Roman"/>
          <w:sz w:val="28"/>
          <w:szCs w:val="28"/>
        </w:rPr>
        <w:t>М</w:t>
      </w:r>
      <w:r w:rsidR="00EB6141" w:rsidRPr="00505357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505357">
        <w:rPr>
          <w:rFonts w:ascii="Times New Roman" w:hAnsi="Times New Roman"/>
          <w:sz w:val="28"/>
          <w:szCs w:val="28"/>
        </w:rPr>
        <w:t>бюджетны</w:t>
      </w:r>
      <w:r w:rsidRPr="00505357">
        <w:rPr>
          <w:rFonts w:ascii="Times New Roman" w:hAnsi="Times New Roman"/>
          <w:sz w:val="28"/>
          <w:szCs w:val="28"/>
        </w:rPr>
        <w:t>е учреждени</w:t>
      </w:r>
      <w:r w:rsidR="009B6792" w:rsidRPr="00505357">
        <w:rPr>
          <w:rFonts w:ascii="Times New Roman" w:hAnsi="Times New Roman"/>
          <w:sz w:val="28"/>
          <w:szCs w:val="28"/>
        </w:rPr>
        <w:t>я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0F185A" w:rsidRPr="00505357" w:rsidRDefault="000F185A" w:rsidP="00E56E52">
      <w:pPr>
        <w:pStyle w:val="af1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505357" w:rsidRDefault="002566BF" w:rsidP="00E56E52">
      <w:pPr>
        <w:pStyle w:val="af1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357">
        <w:rPr>
          <w:rFonts w:ascii="Times New Roman" w:hAnsi="Times New Roman"/>
          <w:sz w:val="28"/>
          <w:szCs w:val="28"/>
        </w:rPr>
        <w:t>Учреждение</w:t>
      </w:r>
      <w:r w:rsidR="00DC3BEC" w:rsidRPr="00505357">
        <w:rPr>
          <w:rFonts w:ascii="Times New Roman" w:hAnsi="Times New Roman"/>
          <w:sz w:val="28"/>
          <w:szCs w:val="28"/>
        </w:rPr>
        <w:t xml:space="preserve"> являе</w:t>
      </w:r>
      <w:r w:rsidR="00D006E2" w:rsidRPr="00505357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 w:rsidRPr="0050535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505357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 w:rsidRPr="00505357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F185A" w:rsidRPr="00505357">
        <w:rPr>
          <w:rFonts w:ascii="Times New Roman" w:hAnsi="Times New Roman"/>
          <w:sz w:val="28"/>
          <w:szCs w:val="28"/>
        </w:rPr>
        <w:t xml:space="preserve"> </w:t>
      </w:r>
      <w:r w:rsidR="00D006E2" w:rsidRPr="00505357">
        <w:rPr>
          <w:rFonts w:ascii="Times New Roman" w:hAnsi="Times New Roman"/>
          <w:sz w:val="28"/>
          <w:szCs w:val="28"/>
        </w:rPr>
        <w:t>цели своей деятельности.</w:t>
      </w:r>
      <w:proofErr w:type="gramEnd"/>
    </w:p>
    <w:p w:rsidR="0077763A" w:rsidRPr="00505357" w:rsidRDefault="0077763A" w:rsidP="00E56E52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505357" w:rsidRDefault="0077763A" w:rsidP="00E56E52">
      <w:pPr>
        <w:pStyle w:val="af1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Учредителем Учреждения является администрация города Го</w:t>
      </w:r>
      <w:r w:rsidR="00E263CA" w:rsidRPr="00505357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Pr="00505357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Управление и контроль выполнени</w:t>
      </w:r>
      <w:r w:rsidR="008E06CF">
        <w:rPr>
          <w:rFonts w:ascii="Times New Roman" w:hAnsi="Times New Roman"/>
          <w:sz w:val="28"/>
          <w:szCs w:val="28"/>
        </w:rPr>
        <w:t>я</w:t>
      </w:r>
      <w:r w:rsidRPr="00505357">
        <w:rPr>
          <w:rFonts w:ascii="Times New Roman" w:hAnsi="Times New Roman"/>
          <w:sz w:val="28"/>
          <w:szCs w:val="28"/>
        </w:rPr>
        <w:t xml:space="preserve"> уставных задач Учреждения осуществляет </w:t>
      </w:r>
      <w:r w:rsidR="008E06CF">
        <w:rPr>
          <w:rFonts w:ascii="Times New Roman" w:hAnsi="Times New Roman"/>
          <w:sz w:val="28"/>
          <w:szCs w:val="28"/>
        </w:rPr>
        <w:t>А</w:t>
      </w:r>
      <w:r w:rsidRPr="00505357">
        <w:rPr>
          <w:rFonts w:ascii="Times New Roman" w:hAnsi="Times New Roman"/>
          <w:sz w:val="28"/>
          <w:szCs w:val="28"/>
        </w:rPr>
        <w:t>дминистрация в лице Отдела культуры</w:t>
      </w:r>
      <w:r w:rsidR="00BE1E89" w:rsidRPr="00505357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="00BE1E89" w:rsidRPr="00505357">
        <w:rPr>
          <w:rFonts w:ascii="Times New Roman" w:hAnsi="Times New Roman"/>
          <w:sz w:val="28"/>
          <w:szCs w:val="28"/>
        </w:rPr>
        <w:t>.Г</w:t>
      </w:r>
      <w:proofErr w:type="gramEnd"/>
      <w:r w:rsidR="00BE1E89" w:rsidRPr="00505357">
        <w:rPr>
          <w:rFonts w:ascii="Times New Roman" w:hAnsi="Times New Roman"/>
          <w:sz w:val="28"/>
          <w:szCs w:val="28"/>
        </w:rPr>
        <w:t>орловка (далее – Отдел культуры)</w:t>
      </w:r>
      <w:r w:rsidRPr="00505357">
        <w:rPr>
          <w:rFonts w:ascii="Times New Roman" w:hAnsi="Times New Roman"/>
          <w:sz w:val="28"/>
          <w:szCs w:val="28"/>
        </w:rPr>
        <w:t xml:space="preserve"> в пределах полномочий, определенных Положением об Отделе культуры, настоящим Уставом и в соответствии с действующим законодательством Донецкой Народной Республики.</w:t>
      </w:r>
    </w:p>
    <w:p w:rsidR="0077763A" w:rsidRPr="00505357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Pr="00505357" w:rsidRDefault="0077763A" w:rsidP="00E56E52">
      <w:pPr>
        <w:pStyle w:val="af1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357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77763A" w:rsidRPr="00505357" w:rsidRDefault="0077763A" w:rsidP="00E56E52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05357" w:rsidRPr="00FC56F3" w:rsidRDefault="0077763A" w:rsidP="00FC56F3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</w:t>
      </w:r>
      <w:r w:rsidR="00985009">
        <w:rPr>
          <w:rFonts w:ascii="Times New Roman" w:hAnsi="Times New Roman"/>
          <w:sz w:val="28"/>
          <w:szCs w:val="28"/>
        </w:rPr>
        <w:t>еимущественные права,</w:t>
      </w:r>
    </w:p>
    <w:p w:rsidR="0077763A" w:rsidRPr="00505357" w:rsidRDefault="0077763A" w:rsidP="001142F2">
      <w:pPr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выступать истцом и ответчиком в судебных органах, а также реализовывать иные права, согласно порядку, предусмотренному действующим законодательством Донецкой Народной Республики.</w:t>
      </w:r>
    </w:p>
    <w:p w:rsidR="0077763A" w:rsidRPr="00505357" w:rsidRDefault="0077763A" w:rsidP="00E56E52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505357" w:rsidRDefault="0077763A" w:rsidP="00E56E52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Pr="00505357" w:rsidRDefault="0077763A" w:rsidP="00E56E52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505357" w:rsidRDefault="0077763A" w:rsidP="00E56E52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357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 w:rsidRPr="00505357">
        <w:rPr>
          <w:rFonts w:ascii="Times New Roman" w:hAnsi="Times New Roman"/>
          <w:sz w:val="28"/>
          <w:szCs w:val="28"/>
        </w:rPr>
        <w:t xml:space="preserve"> актами Донецкой Народной Республики.</w:t>
      </w:r>
    </w:p>
    <w:p w:rsidR="0077763A" w:rsidRPr="00505357" w:rsidRDefault="0077763A" w:rsidP="00E56E52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505357" w:rsidRDefault="00227BB8" w:rsidP="00E56E52">
      <w:pPr>
        <w:pStyle w:val="af1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E263CA" w:rsidRPr="00505357">
        <w:rPr>
          <w:rFonts w:ascii="Times New Roman" w:hAnsi="Times New Roman"/>
          <w:sz w:val="28"/>
          <w:szCs w:val="28"/>
        </w:rPr>
        <w:t>«</w:t>
      </w:r>
      <w:r w:rsidRPr="00505357">
        <w:rPr>
          <w:rFonts w:ascii="Times New Roman" w:hAnsi="Times New Roman"/>
          <w:sz w:val="28"/>
          <w:szCs w:val="28"/>
        </w:rPr>
        <w:t>ДВОРЕЦ КУЛЬТУРЫ «</w:t>
      </w:r>
      <w:r w:rsidR="00AC22E5" w:rsidRPr="00505357">
        <w:rPr>
          <w:rFonts w:ascii="Times New Roman" w:hAnsi="Times New Roman"/>
          <w:sz w:val="28"/>
          <w:szCs w:val="28"/>
        </w:rPr>
        <w:t>ГОЛЬМОВСКИЙ</w:t>
      </w:r>
      <w:r w:rsidRPr="00505357">
        <w:rPr>
          <w:rFonts w:ascii="Times New Roman" w:hAnsi="Times New Roman"/>
          <w:sz w:val="28"/>
          <w:szCs w:val="28"/>
        </w:rPr>
        <w:t>».</w:t>
      </w:r>
    </w:p>
    <w:p w:rsidR="0077763A" w:rsidRPr="00505357" w:rsidRDefault="0077763A" w:rsidP="00E56E52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150C29" w:rsidRDefault="00227BB8" w:rsidP="00150C29">
      <w:pPr>
        <w:pStyle w:val="af1"/>
        <w:numPr>
          <w:ilvl w:val="0"/>
          <w:numId w:val="30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Сокращенное наименован</w:t>
      </w:r>
      <w:r w:rsidR="00150C29">
        <w:rPr>
          <w:rFonts w:ascii="Times New Roman" w:hAnsi="Times New Roman"/>
          <w:sz w:val="28"/>
          <w:szCs w:val="28"/>
        </w:rPr>
        <w:t>ие Учреждения на русском языке:</w:t>
      </w:r>
      <w:r w:rsidR="00150C29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150C29">
        <w:rPr>
          <w:rFonts w:ascii="Times New Roman" w:hAnsi="Times New Roman"/>
          <w:sz w:val="28"/>
          <w:szCs w:val="28"/>
        </w:rPr>
        <w:t>МБУ ДК «</w:t>
      </w:r>
      <w:r w:rsidR="00AC22E5" w:rsidRPr="00150C29">
        <w:rPr>
          <w:rFonts w:ascii="Times New Roman" w:hAnsi="Times New Roman"/>
          <w:sz w:val="28"/>
          <w:szCs w:val="28"/>
        </w:rPr>
        <w:t>ГОЛЬМОВСКИЙ</w:t>
      </w:r>
      <w:r w:rsidRPr="00150C29">
        <w:rPr>
          <w:rFonts w:ascii="Times New Roman" w:hAnsi="Times New Roman"/>
          <w:sz w:val="28"/>
          <w:szCs w:val="28"/>
        </w:rPr>
        <w:t>».</w:t>
      </w:r>
    </w:p>
    <w:p w:rsidR="0077763A" w:rsidRPr="00505357" w:rsidRDefault="0077763A" w:rsidP="00E56E52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505357" w:rsidRDefault="00227BB8" w:rsidP="00E56E52">
      <w:pPr>
        <w:pStyle w:val="af1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Местонахожд</w:t>
      </w:r>
      <w:r w:rsidR="0077763A" w:rsidRPr="00505357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Pr="00505357" w:rsidRDefault="0077763A" w:rsidP="00E56E52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Pr="00505357" w:rsidRDefault="00D10E37" w:rsidP="00E56E52">
      <w:pPr>
        <w:pStyle w:val="af1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Адрес Учреждения в пределах местонахождения: Донецкая Народная Республика, 846</w:t>
      </w:r>
      <w:r w:rsidR="00AC22E5" w:rsidRPr="00505357">
        <w:rPr>
          <w:rFonts w:ascii="Times New Roman" w:hAnsi="Times New Roman"/>
          <w:sz w:val="28"/>
          <w:szCs w:val="28"/>
        </w:rPr>
        <w:t>9</w:t>
      </w:r>
      <w:r w:rsidRPr="00505357">
        <w:rPr>
          <w:rFonts w:ascii="Times New Roman" w:hAnsi="Times New Roman"/>
          <w:sz w:val="28"/>
          <w:szCs w:val="28"/>
        </w:rPr>
        <w:t xml:space="preserve">1, город Горловка, </w:t>
      </w:r>
      <w:r w:rsidR="00D05848" w:rsidRPr="00505357">
        <w:rPr>
          <w:rFonts w:ascii="Times New Roman" w:hAnsi="Times New Roman"/>
          <w:sz w:val="28"/>
          <w:szCs w:val="28"/>
        </w:rPr>
        <w:t>п</w:t>
      </w:r>
      <w:r w:rsidR="002A5617">
        <w:rPr>
          <w:rFonts w:ascii="Times New Roman" w:hAnsi="Times New Roman"/>
          <w:sz w:val="28"/>
          <w:szCs w:val="28"/>
        </w:rPr>
        <w:t>оселок городского типа</w:t>
      </w:r>
      <w:r w:rsidR="00D05848" w:rsidRPr="0050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848" w:rsidRPr="00505357">
        <w:rPr>
          <w:rFonts w:ascii="Times New Roman" w:hAnsi="Times New Roman"/>
          <w:sz w:val="28"/>
          <w:szCs w:val="28"/>
        </w:rPr>
        <w:t>Гольмовский</w:t>
      </w:r>
      <w:proofErr w:type="spellEnd"/>
      <w:r w:rsidR="00D05848" w:rsidRPr="0050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A7" w:rsidRPr="00505357">
        <w:rPr>
          <w:rFonts w:ascii="Times New Roman" w:hAnsi="Times New Roman"/>
          <w:sz w:val="28"/>
          <w:szCs w:val="28"/>
        </w:rPr>
        <w:t>Никитовский</w:t>
      </w:r>
      <w:proofErr w:type="spellEnd"/>
      <w:r w:rsidR="00BF25A7" w:rsidRPr="00505357">
        <w:rPr>
          <w:rFonts w:ascii="Times New Roman" w:hAnsi="Times New Roman"/>
          <w:sz w:val="28"/>
          <w:szCs w:val="28"/>
        </w:rPr>
        <w:t xml:space="preserve"> район</w:t>
      </w:r>
      <w:r w:rsidR="00E263CA" w:rsidRPr="00505357">
        <w:rPr>
          <w:rFonts w:ascii="Times New Roman" w:hAnsi="Times New Roman"/>
          <w:sz w:val="28"/>
          <w:szCs w:val="28"/>
        </w:rPr>
        <w:t xml:space="preserve">, </w:t>
      </w:r>
      <w:r w:rsidR="00BF25A7" w:rsidRPr="00505357">
        <w:rPr>
          <w:rFonts w:ascii="Times New Roman" w:hAnsi="Times New Roman"/>
          <w:sz w:val="28"/>
          <w:szCs w:val="28"/>
        </w:rPr>
        <w:t>улица Советской Армии,</w:t>
      </w:r>
      <w:r w:rsidR="002A5617">
        <w:rPr>
          <w:rFonts w:ascii="Times New Roman" w:hAnsi="Times New Roman"/>
          <w:sz w:val="28"/>
          <w:szCs w:val="28"/>
        </w:rPr>
        <w:t xml:space="preserve"> дом </w:t>
      </w:r>
      <w:r w:rsidR="00BF25A7" w:rsidRPr="00505357">
        <w:rPr>
          <w:rFonts w:ascii="Times New Roman" w:hAnsi="Times New Roman"/>
          <w:sz w:val="28"/>
          <w:szCs w:val="28"/>
        </w:rPr>
        <w:t>11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D10E37" w:rsidRPr="00505357" w:rsidRDefault="00D10E37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69" w:rsidRPr="00505357" w:rsidRDefault="0054385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357">
        <w:rPr>
          <w:rFonts w:ascii="Times New Roman" w:hAnsi="Times New Roman"/>
          <w:b/>
          <w:sz w:val="28"/>
          <w:szCs w:val="28"/>
        </w:rPr>
        <w:t>II</w:t>
      </w:r>
      <w:r w:rsidR="00F91869" w:rsidRPr="00505357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505357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505357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505357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505357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357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505357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505357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</w:t>
      </w:r>
      <w:r w:rsidR="00FD0C7B" w:rsidRPr="00505357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законодательством Донецкой Народной Республики, нормативными правовыми актами в </w:t>
      </w:r>
      <w:r w:rsidR="00BC53B8" w:rsidRPr="00505357">
        <w:rPr>
          <w:rFonts w:ascii="Times New Roman" w:hAnsi="Times New Roman"/>
          <w:sz w:val="28"/>
          <w:szCs w:val="28"/>
        </w:rPr>
        <w:t>сфере культуры</w:t>
      </w:r>
      <w:r w:rsidR="00D84FCD" w:rsidRPr="00505357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505357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Default="00783205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 </w:t>
      </w:r>
      <w:r w:rsidR="007A50EE" w:rsidRPr="00505357">
        <w:rPr>
          <w:rFonts w:ascii="Times New Roman" w:hAnsi="Times New Roman"/>
          <w:sz w:val="28"/>
          <w:szCs w:val="28"/>
        </w:rPr>
        <w:t>Предметом</w:t>
      </w:r>
      <w:r w:rsidR="00A248B0" w:rsidRPr="00505357">
        <w:rPr>
          <w:rFonts w:ascii="Times New Roman" w:hAnsi="Times New Roman"/>
          <w:sz w:val="28"/>
          <w:szCs w:val="28"/>
        </w:rPr>
        <w:t xml:space="preserve"> </w:t>
      </w:r>
      <w:r w:rsidR="00E47733" w:rsidRPr="00505357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E47733" w:rsidRPr="00505357">
        <w:rPr>
          <w:rFonts w:ascii="Times New Roman" w:hAnsi="Times New Roman"/>
          <w:sz w:val="28"/>
          <w:szCs w:val="28"/>
        </w:rPr>
        <w:t xml:space="preserve"> </w:t>
      </w:r>
      <w:r w:rsidR="000D564A" w:rsidRPr="00505357">
        <w:rPr>
          <w:rFonts w:ascii="Times New Roman" w:hAnsi="Times New Roman"/>
          <w:sz w:val="28"/>
          <w:szCs w:val="28"/>
        </w:rPr>
        <w:t>является:</w:t>
      </w:r>
    </w:p>
    <w:p w:rsidR="00DF17AC" w:rsidRDefault="00DF17AC" w:rsidP="000464E9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0464E9" w:rsidRDefault="00783205" w:rsidP="000464E9">
      <w:pPr>
        <w:pStyle w:val="af1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О</w:t>
      </w:r>
      <w:r w:rsidR="000D564A" w:rsidRPr="00505357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505357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 w:rsidRPr="00505357">
        <w:rPr>
          <w:rFonts w:ascii="Times New Roman" w:eastAsia="Calibri" w:hAnsi="Times New Roman"/>
          <w:sz w:val="28"/>
          <w:szCs w:val="28"/>
        </w:rPr>
        <w:t>Учреждением</w:t>
      </w:r>
      <w:r w:rsidRPr="00505357">
        <w:rPr>
          <w:rFonts w:ascii="Times New Roman" w:eastAsia="Calibri" w:hAnsi="Times New Roman"/>
          <w:sz w:val="28"/>
          <w:szCs w:val="28"/>
        </w:rPr>
        <w:t>.</w:t>
      </w:r>
    </w:p>
    <w:p w:rsidR="00985009" w:rsidRPr="00D55293" w:rsidRDefault="00985009" w:rsidP="00D55293">
      <w:pPr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Pr="00505357" w:rsidRDefault="00783205" w:rsidP="00E56E52">
      <w:pPr>
        <w:pStyle w:val="af1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 xml:space="preserve"> Г</w:t>
      </w:r>
      <w:r w:rsidR="000D564A" w:rsidRPr="00505357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 w:rsidRPr="0050535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505357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505357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505357" w:rsidRDefault="004765D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505357" w:rsidRDefault="00783205" w:rsidP="00E56E52">
      <w:pPr>
        <w:pStyle w:val="af1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lastRenderedPageBreak/>
        <w:t>С</w:t>
      </w:r>
      <w:r w:rsidR="000D564A" w:rsidRPr="00505357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505357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Pr="00505357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505357">
        <w:rPr>
          <w:rFonts w:ascii="Times New Roman" w:hAnsi="Times New Roman"/>
          <w:sz w:val="28"/>
          <w:szCs w:val="28"/>
        </w:rPr>
        <w:t>целями</w:t>
      </w:r>
      <w:r w:rsidRPr="00505357">
        <w:rPr>
          <w:rFonts w:ascii="Times New Roman" w:hAnsi="Times New Roman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Pr="00505357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505357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Pr="00505357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505357">
        <w:rPr>
          <w:rFonts w:ascii="Times New Roman" w:eastAsia="Calibri" w:hAnsi="Times New Roman"/>
          <w:sz w:val="28"/>
          <w:szCs w:val="28"/>
        </w:rPr>
        <w:t>У</w:t>
      </w:r>
      <w:r w:rsidR="000D564A" w:rsidRPr="00505357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505357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  <w:r w:rsidR="000D564A" w:rsidRPr="00505357">
        <w:rPr>
          <w:rFonts w:ascii="Times New Roman" w:eastAsia="Calibri" w:hAnsi="Times New Roman"/>
          <w:sz w:val="28"/>
          <w:szCs w:val="28"/>
        </w:rPr>
        <w:t xml:space="preserve"> </w:t>
      </w:r>
    </w:p>
    <w:p w:rsidR="004765DA" w:rsidRPr="00505357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505357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2.3.2.</w:t>
      </w:r>
      <w:r w:rsidRPr="00505357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505357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505357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505357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0D564A" w:rsidRPr="00505357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505357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505357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505357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505357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505357">
        <w:rPr>
          <w:rFonts w:ascii="Times New Roman" w:hAnsi="Times New Roman"/>
          <w:sz w:val="28"/>
          <w:szCs w:val="28"/>
        </w:rPr>
        <w:t>Учреждение</w:t>
      </w:r>
      <w:r w:rsidRPr="00505357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9C71A7" w:rsidRPr="00505357">
        <w:rPr>
          <w:rFonts w:ascii="Times New Roman" w:hAnsi="Times New Roman"/>
          <w:sz w:val="28"/>
          <w:szCs w:val="28"/>
        </w:rPr>
        <w:t xml:space="preserve"> </w:t>
      </w:r>
      <w:r w:rsidR="00D14C5A" w:rsidRPr="00505357">
        <w:rPr>
          <w:rFonts w:ascii="Times New Roman" w:hAnsi="Times New Roman"/>
          <w:sz w:val="28"/>
          <w:szCs w:val="28"/>
        </w:rPr>
        <w:t>удовлетворения эстетических и духовных запросов населения.</w:t>
      </w:r>
    </w:p>
    <w:p w:rsidR="00EC275D" w:rsidRPr="00505357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Pr="00505357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D14C5A" w:rsidRPr="00505357">
        <w:rPr>
          <w:rFonts w:ascii="Times New Roman" w:hAnsi="Times New Roman"/>
          <w:sz w:val="28"/>
          <w:szCs w:val="28"/>
        </w:rPr>
        <w:t xml:space="preserve">в сфере удовлетворения эстетических и духовных запросов населения </w:t>
      </w:r>
      <w:r w:rsidR="002566BF" w:rsidRPr="00505357">
        <w:rPr>
          <w:rFonts w:ascii="Times New Roman" w:hAnsi="Times New Roman"/>
          <w:sz w:val="28"/>
          <w:szCs w:val="28"/>
        </w:rPr>
        <w:t>Учреждение</w:t>
      </w:r>
      <w:r w:rsidR="008A4DBD" w:rsidRPr="00505357">
        <w:rPr>
          <w:rFonts w:ascii="Times New Roman" w:hAnsi="Times New Roman"/>
          <w:sz w:val="28"/>
          <w:szCs w:val="28"/>
        </w:rPr>
        <w:t xml:space="preserve">, в </w:t>
      </w:r>
      <w:r w:rsidR="00EF6394" w:rsidRPr="00505357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505357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505357">
        <w:rPr>
          <w:rFonts w:ascii="Times New Roman" w:hAnsi="Times New Roman"/>
          <w:sz w:val="28"/>
          <w:szCs w:val="28"/>
        </w:rPr>
        <w:t>Уставом</w:t>
      </w:r>
      <w:r w:rsidR="008A4DBD" w:rsidRPr="00505357">
        <w:rPr>
          <w:rFonts w:ascii="Times New Roman" w:hAnsi="Times New Roman"/>
          <w:sz w:val="28"/>
          <w:szCs w:val="28"/>
        </w:rPr>
        <w:t xml:space="preserve">, </w:t>
      </w:r>
      <w:r w:rsidR="00EF6394" w:rsidRPr="00505357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505357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505357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К</w:t>
      </w:r>
      <w:r w:rsidR="00EB6561" w:rsidRPr="00505357">
        <w:rPr>
          <w:rFonts w:ascii="Times New Roman" w:eastAsia="Calibri" w:hAnsi="Times New Roman"/>
          <w:sz w:val="28"/>
          <w:szCs w:val="28"/>
        </w:rPr>
        <w:t>ул</w:t>
      </w:r>
      <w:r w:rsidR="0063740F" w:rsidRPr="00505357">
        <w:rPr>
          <w:rFonts w:ascii="Times New Roman" w:eastAsia="Calibri" w:hAnsi="Times New Roman"/>
          <w:sz w:val="28"/>
          <w:szCs w:val="28"/>
        </w:rPr>
        <w:t xml:space="preserve">ьтурно - </w:t>
      </w:r>
      <w:proofErr w:type="spellStart"/>
      <w:r w:rsidR="0063740F" w:rsidRPr="00505357">
        <w:rPr>
          <w:rFonts w:ascii="Times New Roman" w:eastAsia="Calibri" w:hAnsi="Times New Roman"/>
          <w:sz w:val="28"/>
          <w:szCs w:val="28"/>
        </w:rPr>
        <w:t>досуговая</w:t>
      </w:r>
      <w:proofErr w:type="spellEnd"/>
      <w:r w:rsidR="0063740F" w:rsidRPr="00505357">
        <w:rPr>
          <w:rFonts w:ascii="Times New Roman" w:eastAsia="Calibri" w:hAnsi="Times New Roman"/>
          <w:sz w:val="28"/>
          <w:szCs w:val="28"/>
        </w:rPr>
        <w:t xml:space="preserve"> деятельность.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П</w:t>
      </w:r>
      <w:r w:rsidR="00EB6561" w:rsidRPr="00505357">
        <w:rPr>
          <w:rFonts w:ascii="Times New Roman" w:eastAsia="Calibri" w:hAnsi="Times New Roman"/>
          <w:sz w:val="28"/>
          <w:szCs w:val="28"/>
        </w:rPr>
        <w:t>а</w:t>
      </w:r>
      <w:r w:rsidRPr="00505357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С</w:t>
      </w:r>
      <w:r w:rsidR="00EB6561" w:rsidRPr="00505357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505357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О</w:t>
      </w:r>
      <w:r w:rsidR="00EB6561" w:rsidRPr="00505357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505357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505357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П</w:t>
      </w:r>
      <w:r w:rsidR="00EB6561" w:rsidRPr="00505357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505357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Д</w:t>
      </w:r>
      <w:r w:rsidR="00EB6561" w:rsidRPr="00505357">
        <w:rPr>
          <w:rFonts w:ascii="Times New Roman" w:eastAsia="Calibri" w:hAnsi="Times New Roman"/>
          <w:sz w:val="28"/>
          <w:szCs w:val="28"/>
        </w:rPr>
        <w:t>емонстра</w:t>
      </w:r>
      <w:r w:rsidRPr="00505357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О</w:t>
      </w:r>
      <w:r w:rsidR="00EB6561" w:rsidRPr="00505357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505357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П</w:t>
      </w:r>
      <w:r w:rsidR="00EB6561" w:rsidRPr="00505357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505357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505357" w:rsidRDefault="004765D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505357" w:rsidRDefault="0063740F" w:rsidP="00E56E52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О</w:t>
      </w:r>
      <w:r w:rsidR="00EB6561" w:rsidRPr="00505357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505357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505357" w:rsidRDefault="004765D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С</w:t>
      </w:r>
      <w:r w:rsidR="00EB6561" w:rsidRPr="00505357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 w:rsidRPr="00505357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505357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505357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О</w:t>
      </w:r>
      <w:r w:rsidR="00EB6561" w:rsidRPr="00505357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505357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Р</w:t>
      </w:r>
      <w:r w:rsidR="00EB6561" w:rsidRPr="00505357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505357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Pr="00505357" w:rsidRDefault="0063740F" w:rsidP="00E56E52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П</w:t>
      </w:r>
      <w:r w:rsidR="00EB6561" w:rsidRPr="00505357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505357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Pr="00505357" w:rsidRDefault="004765D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505357" w:rsidRDefault="0063740F" w:rsidP="00E56E52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О</w:t>
      </w:r>
      <w:r w:rsidR="00EB6561" w:rsidRPr="00505357">
        <w:rPr>
          <w:rFonts w:ascii="Times New Roman" w:eastAsia="Calibri" w:hAnsi="Times New Roman"/>
          <w:sz w:val="28"/>
          <w:szCs w:val="28"/>
        </w:rPr>
        <w:t xml:space="preserve"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</w:t>
      </w:r>
      <w:proofErr w:type="spellStart"/>
      <w:r w:rsidR="00EB6561" w:rsidRPr="00505357">
        <w:rPr>
          <w:rFonts w:ascii="Times New Roman" w:eastAsia="Calibri" w:hAnsi="Times New Roman"/>
          <w:sz w:val="28"/>
          <w:szCs w:val="28"/>
        </w:rPr>
        <w:t>досуговых</w:t>
      </w:r>
      <w:proofErr w:type="spellEnd"/>
      <w:r w:rsidR="00EB6561" w:rsidRPr="00505357">
        <w:rPr>
          <w:rFonts w:ascii="Times New Roman" w:eastAsia="Calibri" w:hAnsi="Times New Roman"/>
          <w:sz w:val="28"/>
          <w:szCs w:val="28"/>
        </w:rPr>
        <w:t xml:space="preserve"> м</w:t>
      </w:r>
      <w:r w:rsidRPr="00505357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505357" w:rsidRDefault="004765D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505357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П</w:t>
      </w:r>
      <w:r w:rsidR="00EB6561" w:rsidRPr="00505357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 w:rsidRPr="00505357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505357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Pr="00505357" w:rsidRDefault="0063740F" w:rsidP="00E56E52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О</w:t>
      </w:r>
      <w:r w:rsidR="00EB6561" w:rsidRPr="00505357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</w:t>
      </w:r>
      <w:proofErr w:type="spellStart"/>
      <w:r w:rsidR="00EB6561" w:rsidRPr="00505357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="00EB6561" w:rsidRPr="00505357">
        <w:rPr>
          <w:rFonts w:ascii="Times New Roman" w:eastAsia="Calibri" w:hAnsi="Times New Roman"/>
          <w:sz w:val="28"/>
          <w:szCs w:val="28"/>
        </w:rPr>
        <w:t xml:space="preserve"> и иной деятельности, соответствующей основным принципам и целям </w:t>
      </w:r>
      <w:r w:rsidR="008824A7" w:rsidRPr="0050535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505357">
        <w:rPr>
          <w:rFonts w:ascii="Times New Roman" w:eastAsia="Calibri" w:hAnsi="Times New Roman"/>
          <w:sz w:val="28"/>
          <w:szCs w:val="28"/>
        </w:rPr>
        <w:t>.</w:t>
      </w:r>
    </w:p>
    <w:p w:rsidR="0038519A" w:rsidRPr="00505357" w:rsidRDefault="0038519A" w:rsidP="00E56E52">
      <w:pPr>
        <w:pStyle w:val="af1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Pr="00505357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Обеспечение сохранности док</w:t>
      </w:r>
      <w:r w:rsidR="005011B3" w:rsidRPr="00505357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505357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4765DA" w:rsidRPr="00505357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505357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505357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505357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505357">
        <w:rPr>
          <w:rFonts w:ascii="Times New Roman" w:hAnsi="Times New Roman"/>
          <w:sz w:val="28"/>
          <w:szCs w:val="28"/>
        </w:rPr>
        <w:t>У</w:t>
      </w:r>
      <w:r w:rsidRPr="00505357">
        <w:rPr>
          <w:rFonts w:ascii="Times New Roman" w:hAnsi="Times New Roman"/>
          <w:sz w:val="28"/>
          <w:szCs w:val="28"/>
        </w:rPr>
        <w:t>ставом.</w:t>
      </w:r>
    </w:p>
    <w:p w:rsidR="008B77E9" w:rsidRPr="00505357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505357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</w:t>
      </w:r>
      <w:r w:rsidR="008C6287" w:rsidRPr="00505357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505357">
        <w:rPr>
          <w:rFonts w:ascii="Times New Roman" w:hAnsi="Times New Roman"/>
          <w:sz w:val="28"/>
          <w:szCs w:val="28"/>
        </w:rPr>
        <w:t xml:space="preserve">ом Донецкой Народной Республики, лишь постольку, поскольку это служит достижению целей, ради </w:t>
      </w:r>
      <w:r w:rsidR="00D96DF8" w:rsidRPr="00505357">
        <w:rPr>
          <w:rFonts w:ascii="Times New Roman" w:hAnsi="Times New Roman"/>
          <w:sz w:val="28"/>
          <w:szCs w:val="28"/>
        </w:rPr>
        <w:lastRenderedPageBreak/>
        <w:t>которых он</w:t>
      </w:r>
      <w:r w:rsidR="00875FBA">
        <w:rPr>
          <w:rFonts w:ascii="Times New Roman" w:hAnsi="Times New Roman"/>
          <w:sz w:val="28"/>
          <w:szCs w:val="28"/>
        </w:rPr>
        <w:t>о</w:t>
      </w:r>
      <w:r w:rsidR="00D96DF8" w:rsidRPr="00505357">
        <w:rPr>
          <w:rFonts w:ascii="Times New Roman" w:hAnsi="Times New Roman"/>
          <w:sz w:val="28"/>
          <w:szCs w:val="28"/>
        </w:rPr>
        <w:t xml:space="preserve"> создан</w:t>
      </w:r>
      <w:r w:rsidR="00875FBA">
        <w:rPr>
          <w:rFonts w:ascii="Times New Roman" w:hAnsi="Times New Roman"/>
          <w:sz w:val="28"/>
          <w:szCs w:val="28"/>
        </w:rPr>
        <w:t>о</w:t>
      </w:r>
      <w:r w:rsidR="00D96DF8" w:rsidRPr="00505357">
        <w:rPr>
          <w:rFonts w:ascii="Times New Roman" w:hAnsi="Times New Roman"/>
          <w:sz w:val="28"/>
          <w:szCs w:val="28"/>
        </w:rPr>
        <w:t>.</w:t>
      </w:r>
      <w:r w:rsidR="0042183E" w:rsidRPr="00505357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505357">
        <w:rPr>
          <w:rFonts w:ascii="Times New Roman" w:hAnsi="Times New Roman"/>
          <w:sz w:val="28"/>
          <w:szCs w:val="28"/>
        </w:rPr>
        <w:t>Учреждения</w:t>
      </w:r>
      <w:r w:rsidR="0042183E" w:rsidRPr="00505357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505357">
        <w:rPr>
          <w:rFonts w:ascii="Times New Roman" w:hAnsi="Times New Roman"/>
          <w:sz w:val="28"/>
          <w:szCs w:val="28"/>
        </w:rPr>
        <w:t>на</w:t>
      </w:r>
      <w:r w:rsidR="0042183E" w:rsidRPr="00505357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505357">
        <w:rPr>
          <w:rFonts w:ascii="Times New Roman" w:hAnsi="Times New Roman"/>
          <w:sz w:val="28"/>
          <w:szCs w:val="28"/>
        </w:rPr>
        <w:t>е</w:t>
      </w:r>
      <w:r w:rsidR="0042183E" w:rsidRPr="00505357">
        <w:rPr>
          <w:rFonts w:ascii="Times New Roman" w:hAnsi="Times New Roman"/>
          <w:sz w:val="28"/>
          <w:szCs w:val="28"/>
        </w:rPr>
        <w:t xml:space="preserve"> е</w:t>
      </w:r>
      <w:r w:rsidR="00A725F0">
        <w:rPr>
          <w:rFonts w:ascii="Times New Roman" w:hAnsi="Times New Roman"/>
          <w:sz w:val="28"/>
          <w:szCs w:val="28"/>
        </w:rPr>
        <w:t>го</w:t>
      </w:r>
      <w:r w:rsidR="0042183E" w:rsidRPr="00505357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505357">
        <w:rPr>
          <w:rFonts w:ascii="Times New Roman" w:hAnsi="Times New Roman"/>
          <w:sz w:val="28"/>
          <w:szCs w:val="28"/>
        </w:rPr>
        <w:t>е</w:t>
      </w:r>
      <w:r w:rsidR="0042183E" w:rsidRPr="00505357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505357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505357">
        <w:rPr>
          <w:rFonts w:ascii="Times New Roman" w:hAnsi="Times New Roman"/>
          <w:sz w:val="28"/>
          <w:szCs w:val="28"/>
        </w:rPr>
        <w:t>.</w:t>
      </w:r>
    </w:p>
    <w:p w:rsidR="00E10AB4" w:rsidRPr="00505357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50535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357">
        <w:rPr>
          <w:rFonts w:ascii="Times New Roman" w:hAnsi="Times New Roman"/>
          <w:b/>
          <w:sz w:val="28"/>
          <w:szCs w:val="28"/>
        </w:rPr>
        <w:t>III.</w:t>
      </w:r>
      <w:r w:rsidR="0069070B" w:rsidRPr="00505357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50535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505357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505357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505357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505357" w:rsidRDefault="0038519A" w:rsidP="00E56E52">
      <w:pPr>
        <w:pStyle w:val="af1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 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</w:t>
      </w:r>
      <w:r w:rsidR="00D55F58">
        <w:rPr>
          <w:rFonts w:ascii="Times New Roman" w:hAnsi="Times New Roman"/>
          <w:sz w:val="28"/>
          <w:szCs w:val="28"/>
        </w:rPr>
        <w:t>им</w:t>
      </w:r>
      <w:r w:rsidRPr="00505357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505357" w:rsidRDefault="0038519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505357" w:rsidRDefault="0038519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 w:rsidRPr="00505357">
        <w:rPr>
          <w:rFonts w:ascii="Times New Roman" w:hAnsi="Times New Roman"/>
          <w:sz w:val="28"/>
          <w:szCs w:val="28"/>
        </w:rPr>
        <w:t>Учреждением</w:t>
      </w:r>
      <w:r w:rsidRPr="00505357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505357" w:rsidRDefault="0038519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Pr="00505357" w:rsidRDefault="0038519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Pr="00505357" w:rsidRDefault="002C39C0" w:rsidP="00E56E52">
      <w:pPr>
        <w:pStyle w:val="af1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505357" w:rsidRDefault="004765DA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Pr="00505357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Pr="00505357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505357">
        <w:rPr>
          <w:rFonts w:ascii="Times New Roman" w:hAnsi="Times New Roman"/>
          <w:sz w:val="28"/>
          <w:szCs w:val="28"/>
        </w:rPr>
        <w:t>и оборотных а</w:t>
      </w:r>
      <w:r w:rsidRPr="00505357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FF3D31" w:rsidRPr="00505357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Pr="00505357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Источниками формирования имущества Учреждения являются:</w:t>
      </w:r>
    </w:p>
    <w:p w:rsidR="009921D9" w:rsidRPr="00505357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3.4.1. М</w:t>
      </w:r>
      <w:r w:rsidR="0038519A" w:rsidRPr="00505357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 Донецкой Народной Республики;</w:t>
      </w:r>
    </w:p>
    <w:p w:rsidR="009921D9" w:rsidRPr="00505357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3.4.2. С</w:t>
      </w:r>
      <w:r w:rsidR="0038519A" w:rsidRPr="00505357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05357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3.4.3. С</w:t>
      </w:r>
      <w:r w:rsidR="0038519A" w:rsidRPr="00505357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Pr="00505357" w:rsidRDefault="0038519A" w:rsidP="00E56E52">
      <w:pPr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05357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3.4.4. И</w:t>
      </w:r>
      <w:r w:rsidR="0038519A" w:rsidRPr="00505357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Pr="00505357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505357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</w:t>
      </w:r>
      <w:r w:rsidR="00931565" w:rsidRPr="00505357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505357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505357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505357">
        <w:rPr>
          <w:rFonts w:ascii="Times New Roman" w:hAnsi="Times New Roman"/>
          <w:sz w:val="28"/>
          <w:szCs w:val="28"/>
        </w:rPr>
        <w:t>Учреждением</w:t>
      </w:r>
      <w:r w:rsidR="00931565" w:rsidRPr="00505357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505357" w:rsidRDefault="008648A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 </w:t>
      </w:r>
    </w:p>
    <w:p w:rsidR="00341518" w:rsidRPr="00505357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</w:t>
      </w:r>
      <w:r w:rsidR="00341518" w:rsidRPr="00505357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505357">
        <w:rPr>
          <w:rFonts w:ascii="Times New Roman" w:hAnsi="Times New Roman"/>
          <w:sz w:val="28"/>
          <w:szCs w:val="28"/>
        </w:rPr>
        <w:t>.</w:t>
      </w:r>
    </w:p>
    <w:p w:rsidR="0042183E" w:rsidRPr="00505357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505357" w:rsidRDefault="002566BF" w:rsidP="00E56E52">
      <w:pPr>
        <w:pStyle w:val="af1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</w:t>
      </w:r>
      <w:r w:rsidR="0042183E" w:rsidRPr="00505357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505357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Pr="00505357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505357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</w:t>
      </w:r>
      <w:r w:rsidR="00FF3D31" w:rsidRPr="00505357">
        <w:rPr>
          <w:rFonts w:ascii="Times New Roman" w:hAnsi="Times New Roman"/>
          <w:sz w:val="28"/>
          <w:szCs w:val="28"/>
        </w:rPr>
        <w:t xml:space="preserve"> является получателем бюджетных средств, предусмотренных на е</w:t>
      </w:r>
      <w:r w:rsidR="001D7534">
        <w:rPr>
          <w:rFonts w:ascii="Times New Roman" w:hAnsi="Times New Roman"/>
          <w:sz w:val="28"/>
          <w:szCs w:val="28"/>
        </w:rPr>
        <w:t>го</w:t>
      </w:r>
      <w:r w:rsidR="00FF3D31" w:rsidRPr="00505357">
        <w:rPr>
          <w:rFonts w:ascii="Times New Roman" w:hAnsi="Times New Roman"/>
          <w:sz w:val="28"/>
          <w:szCs w:val="28"/>
        </w:rPr>
        <w:t xml:space="preserve"> содержание</w:t>
      </w:r>
      <w:r w:rsidR="0038519A" w:rsidRPr="00505357">
        <w:rPr>
          <w:rFonts w:ascii="Times New Roman" w:hAnsi="Times New Roman"/>
          <w:sz w:val="28"/>
          <w:szCs w:val="28"/>
        </w:rPr>
        <w:t xml:space="preserve">, </w:t>
      </w:r>
      <w:r w:rsidR="00FF3D31" w:rsidRPr="00505357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505357">
        <w:rPr>
          <w:rFonts w:ascii="Times New Roman" w:hAnsi="Times New Roman"/>
          <w:sz w:val="28"/>
          <w:szCs w:val="28"/>
        </w:rPr>
        <w:t>.</w:t>
      </w:r>
    </w:p>
    <w:p w:rsidR="00874FD8" w:rsidRPr="00505357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</w:t>
      </w:r>
      <w:r w:rsidR="0038519A" w:rsidRPr="00505357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Pr="00505357" w:rsidRDefault="00871289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86449F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</w:t>
      </w:r>
      <w:r w:rsidR="008D04AE" w:rsidRPr="00505357">
        <w:rPr>
          <w:rFonts w:ascii="Times New Roman" w:hAnsi="Times New Roman"/>
          <w:sz w:val="28"/>
          <w:szCs w:val="28"/>
        </w:rPr>
        <w:t>9</w:t>
      </w:r>
      <w:r w:rsidRPr="00505357">
        <w:rPr>
          <w:rFonts w:ascii="Times New Roman" w:hAnsi="Times New Roman"/>
          <w:sz w:val="28"/>
          <w:szCs w:val="28"/>
        </w:rPr>
        <w:t xml:space="preserve">.1. </w:t>
      </w:r>
      <w:r w:rsidR="00B10F48" w:rsidRPr="00505357">
        <w:rPr>
          <w:rFonts w:ascii="Times New Roman" w:hAnsi="Times New Roman"/>
          <w:sz w:val="28"/>
          <w:szCs w:val="28"/>
        </w:rPr>
        <w:t>С</w:t>
      </w:r>
      <w:r w:rsidR="0038519A" w:rsidRPr="00505357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05357" w:rsidRDefault="0086449F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B10F48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</w:t>
      </w:r>
      <w:r w:rsidR="008D04AE" w:rsidRPr="00505357">
        <w:rPr>
          <w:rFonts w:ascii="Times New Roman" w:hAnsi="Times New Roman"/>
          <w:sz w:val="28"/>
          <w:szCs w:val="28"/>
        </w:rPr>
        <w:t>9</w:t>
      </w:r>
      <w:r w:rsidRPr="00505357">
        <w:rPr>
          <w:rFonts w:ascii="Times New Roman" w:hAnsi="Times New Roman"/>
          <w:sz w:val="28"/>
          <w:szCs w:val="28"/>
        </w:rPr>
        <w:t>.2. П</w:t>
      </w:r>
      <w:r w:rsidR="0038519A" w:rsidRPr="00505357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05357" w:rsidRDefault="0086449F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B10F48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</w:t>
      </w:r>
      <w:r w:rsidR="008D04AE" w:rsidRPr="00505357">
        <w:rPr>
          <w:rFonts w:ascii="Times New Roman" w:hAnsi="Times New Roman"/>
          <w:sz w:val="28"/>
          <w:szCs w:val="28"/>
        </w:rPr>
        <w:t>9</w:t>
      </w:r>
      <w:r w:rsidRPr="00505357">
        <w:rPr>
          <w:rFonts w:ascii="Times New Roman" w:hAnsi="Times New Roman"/>
          <w:sz w:val="28"/>
          <w:szCs w:val="28"/>
        </w:rPr>
        <w:t>.3. О</w:t>
      </w:r>
      <w:r w:rsidR="0038519A" w:rsidRPr="00505357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05357" w:rsidRDefault="0086449F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B10F48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</w:t>
      </w:r>
      <w:r w:rsidR="008D04AE" w:rsidRPr="00505357">
        <w:rPr>
          <w:rFonts w:ascii="Times New Roman" w:hAnsi="Times New Roman"/>
          <w:sz w:val="28"/>
          <w:szCs w:val="28"/>
        </w:rPr>
        <w:t>9</w:t>
      </w:r>
      <w:r w:rsidRPr="00505357">
        <w:rPr>
          <w:rFonts w:ascii="Times New Roman" w:hAnsi="Times New Roman"/>
          <w:sz w:val="28"/>
          <w:szCs w:val="28"/>
        </w:rPr>
        <w:t>.4. В</w:t>
      </w:r>
      <w:r w:rsidR="0038519A" w:rsidRPr="00505357">
        <w:rPr>
          <w:rFonts w:ascii="Times New Roman" w:hAnsi="Times New Roman"/>
          <w:sz w:val="28"/>
          <w:szCs w:val="28"/>
        </w:rPr>
        <w:t>носит распорядителю бюджетных сре</w:t>
      </w:r>
      <w:proofErr w:type="gramStart"/>
      <w:r w:rsidR="0038519A" w:rsidRPr="00505357">
        <w:rPr>
          <w:rFonts w:ascii="Times New Roman" w:hAnsi="Times New Roman"/>
          <w:sz w:val="28"/>
          <w:szCs w:val="28"/>
        </w:rPr>
        <w:t>дств пр</w:t>
      </w:r>
      <w:proofErr w:type="gramEnd"/>
      <w:r w:rsidR="0038519A" w:rsidRPr="00505357">
        <w:rPr>
          <w:rFonts w:ascii="Times New Roman" w:hAnsi="Times New Roman"/>
          <w:sz w:val="28"/>
          <w:szCs w:val="28"/>
        </w:rPr>
        <w:t>едложения по изменению бюджетной росписи;</w:t>
      </w:r>
    </w:p>
    <w:p w:rsidR="0086449F" w:rsidRPr="00505357" w:rsidRDefault="0086449F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F05B75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</w:t>
      </w:r>
      <w:r w:rsidR="008D04AE" w:rsidRPr="00505357">
        <w:rPr>
          <w:rFonts w:ascii="Times New Roman" w:hAnsi="Times New Roman"/>
          <w:sz w:val="28"/>
          <w:szCs w:val="28"/>
        </w:rPr>
        <w:t>9</w:t>
      </w:r>
      <w:r w:rsidRPr="00505357">
        <w:rPr>
          <w:rFonts w:ascii="Times New Roman" w:hAnsi="Times New Roman"/>
          <w:sz w:val="28"/>
          <w:szCs w:val="28"/>
        </w:rPr>
        <w:t>.5. В</w:t>
      </w:r>
      <w:r w:rsidR="0038519A" w:rsidRPr="00505357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05357" w:rsidRDefault="0086449F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F05B75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</w:t>
      </w:r>
      <w:r w:rsidR="008D04AE" w:rsidRPr="00505357">
        <w:rPr>
          <w:rFonts w:ascii="Times New Roman" w:hAnsi="Times New Roman"/>
          <w:sz w:val="28"/>
          <w:szCs w:val="28"/>
        </w:rPr>
        <w:t>9</w:t>
      </w:r>
      <w:r w:rsidRPr="00505357">
        <w:rPr>
          <w:rFonts w:ascii="Times New Roman" w:hAnsi="Times New Roman"/>
          <w:sz w:val="28"/>
          <w:szCs w:val="28"/>
        </w:rPr>
        <w:t>.6. Ф</w:t>
      </w:r>
      <w:r w:rsidR="0038519A" w:rsidRPr="00505357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05357" w:rsidRDefault="0086449F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</w:t>
      </w:r>
      <w:r w:rsidR="008D04AE" w:rsidRPr="00505357">
        <w:rPr>
          <w:rFonts w:ascii="Times New Roman" w:hAnsi="Times New Roman"/>
          <w:sz w:val="28"/>
          <w:szCs w:val="28"/>
        </w:rPr>
        <w:t>9</w:t>
      </w:r>
      <w:r w:rsidRPr="00505357">
        <w:rPr>
          <w:rFonts w:ascii="Times New Roman" w:hAnsi="Times New Roman"/>
          <w:sz w:val="28"/>
          <w:szCs w:val="28"/>
        </w:rPr>
        <w:t>.7. И</w:t>
      </w:r>
      <w:r w:rsidR="0038519A" w:rsidRPr="00505357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Pr="00505357" w:rsidRDefault="0038519A" w:rsidP="00E56E52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lastRenderedPageBreak/>
        <w:t xml:space="preserve">Финансирование Учреждения осуществляется за счет бюджетных средств в </w:t>
      </w:r>
      <w:proofErr w:type="gramStart"/>
      <w:r w:rsidRPr="00505357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05357">
        <w:rPr>
          <w:rFonts w:ascii="Times New Roman" w:hAnsi="Times New Roman"/>
          <w:sz w:val="28"/>
          <w:szCs w:val="28"/>
        </w:rPr>
        <w:t xml:space="preserve"> доведенных на </w:t>
      </w:r>
      <w:r w:rsidR="00D55F58">
        <w:rPr>
          <w:rFonts w:ascii="Times New Roman" w:hAnsi="Times New Roman"/>
          <w:sz w:val="28"/>
          <w:szCs w:val="28"/>
        </w:rPr>
        <w:t>его</w:t>
      </w:r>
      <w:r w:rsidRPr="00505357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Pr="00505357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Внебюджетные источники получения средств: от приносящей доход деятельности (платные услуги), гранты, 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Pr="00505357" w:rsidRDefault="0038519A" w:rsidP="00E56E52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Pr="00505357" w:rsidRDefault="00F04E76" w:rsidP="00E56E52">
      <w:pPr>
        <w:pStyle w:val="af1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 w:rsidRPr="00505357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505357" w:rsidRDefault="00F04E76" w:rsidP="00E56E52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</w:t>
      </w:r>
      <w:r w:rsidR="008111EC" w:rsidRPr="00505357">
        <w:rPr>
          <w:rFonts w:ascii="Times New Roman" w:hAnsi="Times New Roman"/>
          <w:sz w:val="28"/>
          <w:szCs w:val="28"/>
        </w:rPr>
        <w:t xml:space="preserve"> </w:t>
      </w:r>
      <w:r w:rsidR="0038519A" w:rsidRPr="00505357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Pr="00505357" w:rsidRDefault="0086449F" w:rsidP="00E56E52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38519A" w:rsidRPr="00505357" w:rsidRDefault="0086449F" w:rsidP="00E56E52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3.1</w:t>
      </w:r>
      <w:r w:rsidR="00647716" w:rsidRPr="00505357">
        <w:rPr>
          <w:rFonts w:ascii="Times New Roman" w:hAnsi="Times New Roman"/>
          <w:sz w:val="28"/>
          <w:szCs w:val="28"/>
        </w:rPr>
        <w:t>2</w:t>
      </w:r>
      <w:r w:rsidRPr="00505357">
        <w:rPr>
          <w:rFonts w:ascii="Times New Roman" w:hAnsi="Times New Roman"/>
          <w:sz w:val="28"/>
          <w:szCs w:val="28"/>
        </w:rPr>
        <w:t>.1. М</w:t>
      </w:r>
      <w:r w:rsidR="0038519A" w:rsidRPr="00505357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Pr="00505357" w:rsidRDefault="0086449F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86449F" w:rsidP="00E56E52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3.1</w:t>
      </w:r>
      <w:r w:rsidR="00647716" w:rsidRPr="00505357">
        <w:rPr>
          <w:rFonts w:ascii="Times New Roman" w:hAnsi="Times New Roman"/>
          <w:sz w:val="28"/>
          <w:szCs w:val="28"/>
        </w:rPr>
        <w:t>2</w:t>
      </w:r>
      <w:r w:rsidRPr="00505357">
        <w:rPr>
          <w:rFonts w:ascii="Times New Roman" w:hAnsi="Times New Roman"/>
          <w:sz w:val="28"/>
          <w:szCs w:val="28"/>
        </w:rPr>
        <w:t>.2. В</w:t>
      </w:r>
      <w:r w:rsidR="0038519A" w:rsidRPr="00505357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Pr="00505357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Pr="00505357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Бюджетная смета, штатное расписание и другие плановые документы Учреждения утверждаются в соответствии с действующим законодательством Донецкой Народной Республики.</w:t>
      </w:r>
    </w:p>
    <w:p w:rsidR="0038519A" w:rsidRPr="00505357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 w:rsidRPr="00505357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505357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505357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Ведение делопроизводства, бухгалтерского учета и отчетности в </w:t>
      </w:r>
      <w:r w:rsidR="0038519A" w:rsidRPr="00505357">
        <w:rPr>
          <w:rFonts w:ascii="Times New Roman" w:hAnsi="Times New Roman"/>
          <w:sz w:val="28"/>
          <w:szCs w:val="28"/>
        </w:rPr>
        <w:t>Учреждении</w:t>
      </w:r>
      <w:r w:rsidRPr="00505357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2B3B1F" w:rsidRPr="00505357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505357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357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505357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505357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505357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C96CD4" w:rsidRPr="00505357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505357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505357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Pr="00505357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505357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505357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505357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Pr="00505357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lastRenderedPageBreak/>
        <w:t>У</w:t>
      </w:r>
      <w:r w:rsidR="00C96CD4" w:rsidRPr="00505357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505357">
        <w:rPr>
          <w:rFonts w:ascii="Times New Roman" w:hAnsi="Times New Roman"/>
          <w:sz w:val="28"/>
          <w:szCs w:val="28"/>
        </w:rPr>
        <w:t>и другие плановые документы Учреждения в соответствии с действующим законодательством Донецкой Народной Республики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Pr="00505357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Утверждает штатное расписание Учреждения.</w:t>
      </w:r>
    </w:p>
    <w:p w:rsidR="007409F9" w:rsidRPr="00505357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Pr="00505357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Назначает</w:t>
      </w:r>
      <w:r w:rsidR="00341518" w:rsidRPr="00505357">
        <w:rPr>
          <w:rFonts w:ascii="Times New Roman" w:hAnsi="Times New Roman"/>
          <w:sz w:val="28"/>
          <w:szCs w:val="28"/>
        </w:rPr>
        <w:t xml:space="preserve"> </w:t>
      </w:r>
      <w:r w:rsidR="00EB6561" w:rsidRPr="00505357">
        <w:rPr>
          <w:rFonts w:ascii="Times New Roman" w:hAnsi="Times New Roman"/>
          <w:sz w:val="28"/>
          <w:szCs w:val="28"/>
        </w:rPr>
        <w:t>директора</w:t>
      </w:r>
      <w:r w:rsidR="00341518" w:rsidRPr="005053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341518" w:rsidRPr="00505357">
        <w:rPr>
          <w:rFonts w:ascii="Times New Roman" w:hAnsi="Times New Roman"/>
          <w:sz w:val="28"/>
          <w:szCs w:val="28"/>
        </w:rPr>
        <w:t xml:space="preserve"> и прекращает </w:t>
      </w:r>
      <w:r w:rsidR="00606048" w:rsidRPr="00505357">
        <w:rPr>
          <w:rFonts w:ascii="Times New Roman" w:hAnsi="Times New Roman"/>
          <w:sz w:val="28"/>
          <w:szCs w:val="28"/>
        </w:rPr>
        <w:t>его</w:t>
      </w:r>
      <w:r w:rsidR="00341518" w:rsidRPr="00505357">
        <w:rPr>
          <w:rFonts w:ascii="Times New Roman" w:hAnsi="Times New Roman"/>
          <w:sz w:val="28"/>
          <w:szCs w:val="28"/>
        </w:rPr>
        <w:t xml:space="preserve"> полномочия</w:t>
      </w:r>
      <w:r w:rsidR="0038519A" w:rsidRPr="00505357">
        <w:rPr>
          <w:rFonts w:ascii="Times New Roman" w:hAnsi="Times New Roman"/>
          <w:sz w:val="28"/>
          <w:szCs w:val="28"/>
        </w:rPr>
        <w:t xml:space="preserve"> в соответствии с приказом начальника Отдела культуры.</w:t>
      </w:r>
    </w:p>
    <w:p w:rsidR="007409F9" w:rsidRPr="00505357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Pr="00505357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505357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505357">
        <w:rPr>
          <w:rFonts w:ascii="Times New Roman" w:hAnsi="Times New Roman"/>
          <w:sz w:val="28"/>
          <w:szCs w:val="28"/>
        </w:rPr>
        <w:t>деятельности</w:t>
      </w:r>
      <w:r w:rsidR="00540E8F" w:rsidRPr="00505357">
        <w:rPr>
          <w:rFonts w:ascii="Times New Roman" w:hAnsi="Times New Roman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Pr="00505357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505357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Pr="00505357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505357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Pr="00505357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Pr="00505357" w:rsidRDefault="007409F9" w:rsidP="00E56E52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C275D" w:rsidRPr="00505357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Pr="00505357" w:rsidRDefault="007409F9" w:rsidP="00E56E52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C275D" w:rsidRPr="00505357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7409F9" w:rsidRPr="00505357" w:rsidRDefault="007409F9" w:rsidP="00E56E52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6234DF" w:rsidRPr="00505357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505357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505357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05357">
        <w:rPr>
          <w:b/>
          <w:sz w:val="28"/>
          <w:szCs w:val="28"/>
        </w:rPr>
        <w:t xml:space="preserve">V. </w:t>
      </w:r>
      <w:r w:rsidR="00C96CD4" w:rsidRPr="00505357">
        <w:rPr>
          <w:b/>
          <w:sz w:val="28"/>
          <w:szCs w:val="28"/>
        </w:rPr>
        <w:t xml:space="preserve">ОРГАНИЗАЦИЯ ДЕЯТЕЛЬНОСТИ </w:t>
      </w:r>
    </w:p>
    <w:p w:rsidR="00C8016F" w:rsidRPr="00505357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05357">
        <w:rPr>
          <w:b/>
          <w:sz w:val="28"/>
          <w:szCs w:val="28"/>
        </w:rPr>
        <w:t>УЧРЕЖДЕНИЯ</w:t>
      </w:r>
    </w:p>
    <w:p w:rsidR="0006774A" w:rsidRPr="00505357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505357" w:rsidRDefault="00572CE8" w:rsidP="00E56E52">
      <w:pPr>
        <w:pStyle w:val="af1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Непосредственное руководство деятельностью Учреждения осуществляет директор,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D45822" w:rsidRPr="00505357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505357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505357">
        <w:rPr>
          <w:rFonts w:ascii="Times New Roman" w:hAnsi="Times New Roman"/>
          <w:sz w:val="28"/>
          <w:szCs w:val="28"/>
        </w:rPr>
        <w:t>директора</w:t>
      </w:r>
      <w:r w:rsidRPr="00505357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 </w:t>
      </w:r>
      <w:r w:rsidR="00B415E0" w:rsidRPr="00505357">
        <w:rPr>
          <w:rFonts w:ascii="Times New Roman" w:hAnsi="Times New Roman"/>
          <w:sz w:val="28"/>
          <w:szCs w:val="28"/>
        </w:rPr>
        <w:t>заместител</w:t>
      </w:r>
      <w:r w:rsidR="00E531C9" w:rsidRPr="00505357">
        <w:rPr>
          <w:rFonts w:ascii="Times New Roman" w:hAnsi="Times New Roman"/>
          <w:sz w:val="28"/>
          <w:szCs w:val="28"/>
        </w:rPr>
        <w:t>ь</w:t>
      </w:r>
      <w:r w:rsidR="00B415E0" w:rsidRPr="00505357">
        <w:rPr>
          <w:rFonts w:ascii="Times New Roman" w:hAnsi="Times New Roman"/>
          <w:sz w:val="28"/>
          <w:szCs w:val="28"/>
        </w:rPr>
        <w:t xml:space="preserve"> директора, в должностной инструкции которого данное замещение предусмотрено.</w:t>
      </w:r>
    </w:p>
    <w:p w:rsidR="00746981" w:rsidRPr="00505357" w:rsidRDefault="00746981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505357" w:rsidRDefault="005B5E68" w:rsidP="00E56E52">
      <w:pPr>
        <w:pStyle w:val="af0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505357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505357">
        <w:rPr>
          <w:sz w:val="28"/>
          <w:szCs w:val="28"/>
        </w:rPr>
        <w:lastRenderedPageBreak/>
        <w:t>Учреждения</w:t>
      </w:r>
      <w:r w:rsidRPr="00505357">
        <w:rPr>
          <w:sz w:val="28"/>
          <w:szCs w:val="28"/>
        </w:rPr>
        <w:t xml:space="preserve"> принадлежит </w:t>
      </w:r>
      <w:r w:rsidR="00522E15" w:rsidRPr="00505357">
        <w:rPr>
          <w:sz w:val="28"/>
          <w:szCs w:val="28"/>
        </w:rPr>
        <w:t>директору</w:t>
      </w:r>
      <w:r w:rsidRPr="00505357">
        <w:rPr>
          <w:sz w:val="28"/>
          <w:szCs w:val="28"/>
        </w:rPr>
        <w:t xml:space="preserve"> </w:t>
      </w:r>
      <w:r w:rsidR="002566BF" w:rsidRPr="00505357">
        <w:rPr>
          <w:sz w:val="28"/>
          <w:szCs w:val="28"/>
        </w:rPr>
        <w:t>Учреждения</w:t>
      </w:r>
      <w:r w:rsidRPr="00505357">
        <w:rPr>
          <w:sz w:val="28"/>
          <w:szCs w:val="28"/>
        </w:rPr>
        <w:t>.</w:t>
      </w:r>
    </w:p>
    <w:p w:rsidR="005B5E68" w:rsidRPr="00505357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Pr="00505357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505357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505357">
        <w:rPr>
          <w:rFonts w:ascii="Times New Roman" w:hAnsi="Times New Roman"/>
          <w:sz w:val="28"/>
          <w:szCs w:val="28"/>
        </w:rPr>
        <w:t>директора</w:t>
      </w:r>
      <w:r w:rsidR="008D45B3" w:rsidRPr="00505357">
        <w:rPr>
          <w:rFonts w:ascii="Times New Roman" w:hAnsi="Times New Roman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8D45B3" w:rsidRPr="00505357">
        <w:rPr>
          <w:rFonts w:ascii="Times New Roman" w:hAnsi="Times New Roman"/>
          <w:sz w:val="28"/>
          <w:szCs w:val="28"/>
        </w:rPr>
        <w:t xml:space="preserve"> </w:t>
      </w:r>
      <w:r w:rsidR="00033F7E" w:rsidRPr="00505357">
        <w:rPr>
          <w:rFonts w:ascii="Times New Roman" w:hAnsi="Times New Roman"/>
          <w:sz w:val="28"/>
          <w:szCs w:val="28"/>
        </w:rPr>
        <w:t xml:space="preserve">- </w:t>
      </w:r>
      <w:r w:rsidR="008D45B3" w:rsidRPr="00505357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505357">
        <w:rPr>
          <w:rFonts w:ascii="Times New Roman" w:hAnsi="Times New Roman"/>
          <w:sz w:val="28"/>
          <w:szCs w:val="28"/>
        </w:rPr>
        <w:t>У</w:t>
      </w:r>
      <w:r w:rsidR="008D45B3" w:rsidRPr="00505357">
        <w:rPr>
          <w:rFonts w:ascii="Times New Roman" w:hAnsi="Times New Roman"/>
          <w:sz w:val="28"/>
          <w:szCs w:val="28"/>
        </w:rPr>
        <w:t>ставом.</w:t>
      </w:r>
    </w:p>
    <w:p w:rsidR="000E1485" w:rsidRPr="00505357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Pr="00505357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7F20C1" w:rsidRPr="00505357">
        <w:rPr>
          <w:rFonts w:ascii="Times New Roman" w:hAnsi="Times New Roman"/>
          <w:sz w:val="28"/>
          <w:szCs w:val="28"/>
        </w:rPr>
        <w:t xml:space="preserve"> либо </w:t>
      </w:r>
      <w:r w:rsidR="00C8016F" w:rsidRPr="00505357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505357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505357">
        <w:rPr>
          <w:rFonts w:ascii="Times New Roman" w:hAnsi="Times New Roman"/>
          <w:sz w:val="28"/>
          <w:szCs w:val="28"/>
        </w:rPr>
        <w:t>:</w:t>
      </w:r>
    </w:p>
    <w:p w:rsidR="000E1485" w:rsidRPr="00505357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505357" w:rsidRDefault="00C0213F" w:rsidP="00E56E52">
      <w:pPr>
        <w:pStyle w:val="af1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На </w:t>
      </w:r>
      <w:r w:rsidR="004D7C63" w:rsidRPr="00505357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505357">
        <w:rPr>
          <w:rFonts w:ascii="Times New Roman" w:hAnsi="Times New Roman"/>
          <w:sz w:val="28"/>
          <w:szCs w:val="28"/>
        </w:rPr>
        <w:t>еделах пол</w:t>
      </w:r>
      <w:r w:rsidR="00746981" w:rsidRPr="00505357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505357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DF2389" w:rsidRPr="00505357">
        <w:rPr>
          <w:rFonts w:ascii="Times New Roman" w:hAnsi="Times New Roman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Учреждением</w:t>
      </w:r>
      <w:r w:rsidR="00DF2389" w:rsidRPr="00505357">
        <w:rPr>
          <w:rFonts w:ascii="Times New Roman" w:hAnsi="Times New Roman"/>
          <w:sz w:val="28"/>
          <w:szCs w:val="28"/>
        </w:rPr>
        <w:t>,</w:t>
      </w:r>
      <w:r w:rsidR="004D7C63" w:rsidRPr="00505357">
        <w:rPr>
          <w:rFonts w:ascii="Times New Roman" w:hAnsi="Times New Roman"/>
          <w:sz w:val="28"/>
          <w:szCs w:val="28"/>
        </w:rPr>
        <w:t xml:space="preserve"> </w:t>
      </w:r>
      <w:r w:rsidR="002B6AB0" w:rsidRPr="00505357">
        <w:rPr>
          <w:rFonts w:ascii="Times New Roman" w:hAnsi="Times New Roman"/>
          <w:sz w:val="28"/>
          <w:szCs w:val="28"/>
        </w:rPr>
        <w:t>о</w:t>
      </w:r>
      <w:r w:rsidR="00EF4997" w:rsidRPr="00505357">
        <w:rPr>
          <w:rFonts w:ascii="Times New Roman" w:hAnsi="Times New Roman"/>
          <w:sz w:val="28"/>
          <w:szCs w:val="28"/>
        </w:rPr>
        <w:t>рганизует</w:t>
      </w:r>
      <w:r w:rsidR="00DF2389" w:rsidRPr="00505357">
        <w:rPr>
          <w:rFonts w:ascii="Times New Roman" w:hAnsi="Times New Roman"/>
          <w:sz w:val="28"/>
          <w:szCs w:val="28"/>
        </w:rPr>
        <w:t xml:space="preserve"> ее</w:t>
      </w:r>
      <w:r w:rsidR="00EF4997" w:rsidRPr="00505357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Д</w:t>
      </w:r>
      <w:r w:rsidR="00C8016F" w:rsidRPr="00505357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505357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505357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746981" w:rsidRPr="00505357">
        <w:rPr>
          <w:rFonts w:ascii="Times New Roman" w:hAnsi="Times New Roman"/>
          <w:sz w:val="28"/>
          <w:szCs w:val="28"/>
        </w:rPr>
        <w:t>, представляет его</w:t>
      </w:r>
      <w:r w:rsidR="004E65CF" w:rsidRPr="00505357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505357" w:rsidRDefault="00C0213F" w:rsidP="00E56E52">
      <w:pPr>
        <w:pStyle w:val="af1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О</w:t>
      </w:r>
      <w:r w:rsidR="002B6AB0" w:rsidRPr="00505357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2B6AB0" w:rsidRPr="00505357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505357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505357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964927" w:rsidRPr="00505357">
        <w:rPr>
          <w:rFonts w:ascii="Times New Roman" w:hAnsi="Times New Roman"/>
          <w:sz w:val="28"/>
          <w:szCs w:val="28"/>
        </w:rPr>
        <w:t>,</w:t>
      </w:r>
      <w:r w:rsidR="00B737E9" w:rsidRPr="00505357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="00D55F5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Составляет</w:t>
      </w:r>
      <w:r w:rsidR="00EF4997" w:rsidRPr="00505357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226CC0" w:rsidRPr="00505357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505357">
        <w:rPr>
          <w:rFonts w:ascii="Times New Roman" w:hAnsi="Times New Roman"/>
          <w:sz w:val="28"/>
          <w:szCs w:val="28"/>
        </w:rPr>
        <w:t>.</w:t>
      </w:r>
      <w:r w:rsidR="00226CC0" w:rsidRPr="00505357">
        <w:rPr>
          <w:rFonts w:ascii="Times New Roman" w:hAnsi="Times New Roman"/>
          <w:sz w:val="28"/>
          <w:szCs w:val="28"/>
        </w:rPr>
        <w:t xml:space="preserve"> 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Р</w:t>
      </w:r>
      <w:r w:rsidR="00C327AD" w:rsidRPr="00505357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C327AD" w:rsidRPr="00505357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C327AD" w:rsidRPr="00505357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З</w:t>
      </w:r>
      <w:r w:rsidR="00C8016F" w:rsidRPr="00505357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C8016F" w:rsidRPr="00505357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C8016F" w:rsidRPr="00505357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505357">
        <w:rPr>
          <w:rFonts w:ascii="Times New Roman" w:hAnsi="Times New Roman"/>
          <w:sz w:val="28"/>
          <w:szCs w:val="28"/>
        </w:rPr>
        <w:t xml:space="preserve">ью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В</w:t>
      </w:r>
      <w:r w:rsidR="00C8016F" w:rsidRPr="00505357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505357">
        <w:rPr>
          <w:rFonts w:ascii="Times New Roman" w:hAnsi="Times New Roman"/>
          <w:sz w:val="28"/>
          <w:szCs w:val="28"/>
        </w:rPr>
        <w:t xml:space="preserve"> </w:t>
      </w:r>
      <w:r w:rsidR="00F3579E" w:rsidRPr="00505357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505357">
        <w:rPr>
          <w:rFonts w:ascii="Times New Roman" w:hAnsi="Times New Roman"/>
          <w:sz w:val="28"/>
          <w:szCs w:val="28"/>
        </w:rPr>
        <w:t xml:space="preserve">счета в Республиканском казначействе Донецкой Народной Республики для </w:t>
      </w:r>
      <w:r w:rsidR="00C8016F" w:rsidRPr="00505357">
        <w:rPr>
          <w:rFonts w:ascii="Times New Roman" w:hAnsi="Times New Roman"/>
          <w:sz w:val="28"/>
          <w:szCs w:val="28"/>
        </w:rPr>
        <w:lastRenderedPageBreak/>
        <w:t>осуществления операций с бюджетными и внебюджетными средствами</w:t>
      </w:r>
      <w:r w:rsidR="007F4D79" w:rsidRPr="00505357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В </w:t>
      </w:r>
      <w:r w:rsidR="00C8016F" w:rsidRPr="00505357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505357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737E9" w:rsidRPr="00505357">
        <w:rPr>
          <w:rFonts w:ascii="Times New Roman" w:hAnsi="Times New Roman"/>
          <w:sz w:val="28"/>
          <w:szCs w:val="28"/>
        </w:rPr>
        <w:t xml:space="preserve"> </w:t>
      </w:r>
      <w:r w:rsidR="002475BA" w:rsidRPr="00505357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505357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505357">
        <w:rPr>
          <w:rFonts w:ascii="Times New Roman" w:hAnsi="Times New Roman"/>
          <w:sz w:val="28"/>
          <w:szCs w:val="28"/>
        </w:rPr>
        <w:t>.</w:t>
      </w:r>
      <w:r w:rsidR="00B737E9" w:rsidRPr="00505357">
        <w:rPr>
          <w:rFonts w:ascii="Times New Roman" w:hAnsi="Times New Roman"/>
          <w:sz w:val="28"/>
          <w:szCs w:val="28"/>
        </w:rPr>
        <w:t xml:space="preserve"> </w:t>
      </w:r>
      <w:r w:rsidRPr="00505357">
        <w:rPr>
          <w:rFonts w:ascii="Times New Roman" w:hAnsi="Times New Roman"/>
          <w:sz w:val="28"/>
          <w:szCs w:val="28"/>
        </w:rPr>
        <w:t xml:space="preserve">Дает </w:t>
      </w:r>
      <w:r w:rsidR="00B737E9" w:rsidRPr="00505357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505357" w:rsidRDefault="00C0213F" w:rsidP="00E56E52">
      <w:pPr>
        <w:pStyle w:val="af1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505357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C12A4D">
        <w:rPr>
          <w:rFonts w:ascii="Times New Roman" w:hAnsi="Times New Roman"/>
          <w:sz w:val="28"/>
          <w:szCs w:val="28"/>
        </w:rPr>
        <w:t>от</w:t>
      </w:r>
      <w:r w:rsidR="002475BA" w:rsidRPr="00505357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505357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505357">
        <w:rPr>
          <w:rFonts w:ascii="Times New Roman" w:hAnsi="Times New Roman"/>
          <w:sz w:val="28"/>
          <w:szCs w:val="28"/>
        </w:rPr>
        <w:t>ом</w:t>
      </w:r>
      <w:r w:rsidR="00DE710E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505357">
        <w:rPr>
          <w:rFonts w:ascii="Times New Roman" w:hAnsi="Times New Roman"/>
          <w:sz w:val="28"/>
          <w:szCs w:val="28"/>
        </w:rPr>
        <w:t>, регулирующ</w:t>
      </w:r>
      <w:r w:rsidR="00871289" w:rsidRPr="00505357">
        <w:rPr>
          <w:rFonts w:ascii="Times New Roman" w:hAnsi="Times New Roman"/>
          <w:sz w:val="28"/>
          <w:szCs w:val="28"/>
        </w:rPr>
        <w:t>ем</w:t>
      </w:r>
      <w:r w:rsidR="007F20C1" w:rsidRPr="00505357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Р</w:t>
      </w:r>
      <w:r w:rsidR="007934E2" w:rsidRPr="00505357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505357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7934E2" w:rsidRPr="00505357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505357">
        <w:rPr>
          <w:rFonts w:ascii="Times New Roman" w:hAnsi="Times New Roman"/>
          <w:sz w:val="28"/>
          <w:szCs w:val="28"/>
        </w:rPr>
        <w:t>.</w:t>
      </w:r>
      <w:r w:rsidR="007934E2" w:rsidRPr="00505357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505357" w:rsidRDefault="0082338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505357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505357">
        <w:rPr>
          <w:rFonts w:ascii="Times New Roman" w:hAnsi="Times New Roman"/>
          <w:sz w:val="28"/>
          <w:szCs w:val="28"/>
        </w:rPr>
        <w:t>соблюдение</w:t>
      </w:r>
      <w:r w:rsidR="00612B47" w:rsidRPr="00505357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505357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О</w:t>
      </w:r>
      <w:r w:rsidR="005B3163" w:rsidRPr="00505357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5B3163" w:rsidRPr="00505357">
        <w:rPr>
          <w:rFonts w:ascii="Times New Roman" w:hAnsi="Times New Roman"/>
          <w:sz w:val="28"/>
          <w:szCs w:val="28"/>
        </w:rPr>
        <w:t xml:space="preserve"> </w:t>
      </w:r>
      <w:r w:rsidR="007F20C1" w:rsidRPr="00505357">
        <w:rPr>
          <w:rFonts w:ascii="Times New Roman" w:hAnsi="Times New Roman"/>
          <w:sz w:val="28"/>
          <w:szCs w:val="28"/>
        </w:rPr>
        <w:t>П</w:t>
      </w:r>
      <w:r w:rsidR="005B3163" w:rsidRPr="00505357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505357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505357">
        <w:rPr>
          <w:rFonts w:ascii="Times New Roman" w:hAnsi="Times New Roman"/>
          <w:sz w:val="28"/>
          <w:szCs w:val="28"/>
        </w:rPr>
        <w:t>, охраны труда</w:t>
      </w:r>
      <w:r w:rsidR="00210C99" w:rsidRPr="00505357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действующего законодательства Донецкой </w:t>
      </w:r>
      <w:r w:rsidR="00C327AD" w:rsidRPr="00505357">
        <w:rPr>
          <w:rFonts w:ascii="Times New Roman" w:hAnsi="Times New Roman"/>
          <w:sz w:val="28"/>
          <w:szCs w:val="28"/>
        </w:rPr>
        <w:t>Н</w:t>
      </w:r>
      <w:r w:rsidR="001F6A1F" w:rsidRPr="00505357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505357">
        <w:rPr>
          <w:rFonts w:ascii="Times New Roman" w:hAnsi="Times New Roman"/>
          <w:sz w:val="28"/>
          <w:szCs w:val="28"/>
        </w:rPr>
        <w:t>оллективного договора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033F7E" w:rsidRPr="00505357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В</w:t>
      </w:r>
      <w:r w:rsidR="005B3163" w:rsidRPr="00505357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505357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033F7E" w:rsidRPr="00505357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505357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505357">
        <w:rPr>
          <w:rFonts w:ascii="Times New Roman" w:hAnsi="Times New Roman"/>
          <w:sz w:val="28"/>
          <w:szCs w:val="28"/>
        </w:rPr>
        <w:t>учет</w:t>
      </w:r>
      <w:r w:rsidR="008F322B" w:rsidRPr="00505357">
        <w:rPr>
          <w:rFonts w:ascii="Times New Roman" w:hAnsi="Times New Roman"/>
          <w:sz w:val="28"/>
          <w:szCs w:val="28"/>
        </w:rPr>
        <w:t>у</w:t>
      </w:r>
      <w:r w:rsidR="005B3163" w:rsidRPr="00505357">
        <w:rPr>
          <w:rFonts w:ascii="Times New Roman" w:hAnsi="Times New Roman"/>
          <w:sz w:val="28"/>
          <w:szCs w:val="28"/>
        </w:rPr>
        <w:t xml:space="preserve"> и </w:t>
      </w:r>
      <w:r w:rsidR="008F322B" w:rsidRPr="00505357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505357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505357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505357" w:rsidRDefault="00C0213F" w:rsidP="00E56E52">
      <w:pPr>
        <w:pStyle w:val="af1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505357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505357" w:rsidRDefault="0069070B" w:rsidP="00E56E52">
      <w:pPr>
        <w:pStyle w:val="af0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505357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Pr="00505357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505357">
        <w:rPr>
          <w:rFonts w:ascii="Times New Roman" w:hAnsi="Times New Roman"/>
          <w:sz w:val="28"/>
          <w:szCs w:val="28"/>
        </w:rPr>
        <w:t>директором</w:t>
      </w:r>
      <w:r w:rsidRPr="00505357">
        <w:rPr>
          <w:rFonts w:ascii="Times New Roman" w:hAnsi="Times New Roman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68F0" w:rsidRDefault="000368F0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505357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357">
        <w:rPr>
          <w:rFonts w:ascii="Times New Roman" w:hAnsi="Times New Roman"/>
          <w:b/>
          <w:sz w:val="28"/>
          <w:szCs w:val="28"/>
        </w:rPr>
        <w:t>VI</w:t>
      </w:r>
      <w:r w:rsidR="00DC2923" w:rsidRPr="00505357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505357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505357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505357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Pr="00505357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505357">
        <w:rPr>
          <w:rFonts w:ascii="Times New Roman" w:hAnsi="Times New Roman"/>
          <w:sz w:val="28"/>
          <w:szCs w:val="28"/>
        </w:rPr>
        <w:t>Учреждение</w:t>
      </w:r>
      <w:r w:rsidR="00646113" w:rsidRPr="00505357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505357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Pr="00505357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505357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91078E" w:rsidRPr="00505357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Pr="00505357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505357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F23E36" w:rsidRPr="00505357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Привлекать по согласованию с начальником </w:t>
      </w:r>
      <w:proofErr w:type="gramStart"/>
      <w:r w:rsidRPr="00505357">
        <w:rPr>
          <w:rFonts w:ascii="Times New Roman" w:hAnsi="Times New Roman"/>
          <w:sz w:val="28"/>
          <w:szCs w:val="28"/>
        </w:rPr>
        <w:t>Отдела культуры специалистов сторонних организаций различных форм</w:t>
      </w:r>
      <w:proofErr w:type="gramEnd"/>
      <w:r w:rsidRPr="00505357">
        <w:rPr>
          <w:rFonts w:ascii="Times New Roman" w:hAnsi="Times New Roman"/>
          <w:sz w:val="28"/>
          <w:szCs w:val="28"/>
        </w:rPr>
        <w:t xml:space="preserve"> собственности</w:t>
      </w:r>
      <w:r w:rsidR="00DB32F7" w:rsidRPr="00505357">
        <w:rPr>
          <w:rFonts w:ascii="Times New Roman" w:hAnsi="Times New Roman"/>
          <w:sz w:val="28"/>
          <w:szCs w:val="28"/>
        </w:rPr>
        <w:t xml:space="preserve"> </w:t>
      </w:r>
      <w:r w:rsidRPr="00505357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505357">
        <w:rPr>
          <w:rFonts w:ascii="Times New Roman" w:hAnsi="Times New Roman"/>
          <w:sz w:val="28"/>
          <w:szCs w:val="28"/>
        </w:rPr>
        <w:t>Учреждение</w:t>
      </w:r>
      <w:r w:rsidRPr="00505357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505357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Pr="00505357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6.2. </w:t>
      </w:r>
      <w:r w:rsidR="002566BF" w:rsidRPr="00505357">
        <w:rPr>
          <w:rFonts w:ascii="Times New Roman" w:hAnsi="Times New Roman"/>
          <w:sz w:val="28"/>
          <w:szCs w:val="28"/>
        </w:rPr>
        <w:t>Учреждение</w:t>
      </w:r>
      <w:r w:rsidR="00F23E36" w:rsidRPr="00505357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505357">
        <w:rPr>
          <w:rFonts w:ascii="Times New Roman" w:hAnsi="Times New Roman"/>
          <w:sz w:val="28"/>
          <w:szCs w:val="28"/>
        </w:rPr>
        <w:t>.</w:t>
      </w:r>
      <w:r w:rsidR="009B551D" w:rsidRPr="00505357">
        <w:rPr>
          <w:rFonts w:ascii="Times New Roman" w:hAnsi="Times New Roman"/>
          <w:sz w:val="28"/>
          <w:szCs w:val="28"/>
        </w:rPr>
        <w:t xml:space="preserve"> </w:t>
      </w:r>
    </w:p>
    <w:p w:rsidR="003C716C" w:rsidRPr="00505357" w:rsidRDefault="003C716C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505357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357">
        <w:rPr>
          <w:rFonts w:ascii="Times New Roman" w:hAnsi="Times New Roman"/>
          <w:b/>
          <w:sz w:val="28"/>
          <w:szCs w:val="28"/>
        </w:rPr>
        <w:t xml:space="preserve">VII. </w:t>
      </w:r>
      <w:r w:rsidR="00515045" w:rsidRPr="00505357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505357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505357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357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505357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505357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Директор</w:t>
      </w:r>
      <w:r w:rsidR="003039B0" w:rsidRPr="00505357">
        <w:rPr>
          <w:rFonts w:ascii="Times New Roman" w:hAnsi="Times New Roman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1F6A1F" w:rsidRPr="00505357">
        <w:rPr>
          <w:rFonts w:ascii="Times New Roman" w:hAnsi="Times New Roman"/>
          <w:sz w:val="28"/>
          <w:szCs w:val="28"/>
        </w:rPr>
        <w:t xml:space="preserve"> </w:t>
      </w:r>
      <w:r w:rsidR="003039B0" w:rsidRPr="00505357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505357">
        <w:rPr>
          <w:rFonts w:ascii="Times New Roman" w:hAnsi="Times New Roman"/>
          <w:sz w:val="28"/>
          <w:szCs w:val="28"/>
        </w:rPr>
        <w:t>Учреждение</w:t>
      </w:r>
      <w:r w:rsidR="001F6A1F" w:rsidRPr="00505357">
        <w:rPr>
          <w:rFonts w:ascii="Times New Roman" w:hAnsi="Times New Roman"/>
          <w:sz w:val="28"/>
          <w:szCs w:val="28"/>
        </w:rPr>
        <w:t xml:space="preserve"> </w:t>
      </w:r>
      <w:r w:rsidR="003039B0" w:rsidRPr="00505357">
        <w:rPr>
          <w:rFonts w:ascii="Times New Roman" w:hAnsi="Times New Roman"/>
          <w:sz w:val="28"/>
          <w:szCs w:val="28"/>
        </w:rPr>
        <w:t>задач.</w:t>
      </w:r>
    </w:p>
    <w:p w:rsidR="003E1592" w:rsidRPr="00505357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Pr="00505357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505357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1F6A1F" w:rsidRPr="00505357">
        <w:rPr>
          <w:rFonts w:ascii="Times New Roman" w:hAnsi="Times New Roman"/>
          <w:sz w:val="28"/>
          <w:szCs w:val="28"/>
        </w:rPr>
        <w:t xml:space="preserve"> </w:t>
      </w:r>
      <w:r w:rsidR="003039B0" w:rsidRPr="00505357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505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44E" w:rsidRPr="00505357">
        <w:rPr>
          <w:rFonts w:ascii="Times New Roman" w:hAnsi="Times New Roman"/>
          <w:sz w:val="28"/>
          <w:szCs w:val="28"/>
        </w:rPr>
        <w:t>за</w:t>
      </w:r>
      <w:proofErr w:type="gramEnd"/>
      <w:r w:rsidR="00D7344E" w:rsidRPr="00505357">
        <w:rPr>
          <w:rFonts w:ascii="Times New Roman" w:hAnsi="Times New Roman"/>
          <w:sz w:val="28"/>
          <w:szCs w:val="28"/>
        </w:rPr>
        <w:t>:</w:t>
      </w:r>
    </w:p>
    <w:p w:rsidR="007409F9" w:rsidRPr="00505357" w:rsidRDefault="007409F9" w:rsidP="00E56E52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772E60" w:rsidRPr="00505357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Н</w:t>
      </w:r>
      <w:r w:rsidR="00D7344E" w:rsidRPr="00505357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505357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3E1592"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505357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Н</w:t>
      </w:r>
      <w:r w:rsidR="00D7344E" w:rsidRPr="00505357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505357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505357">
        <w:rPr>
          <w:rFonts w:ascii="Times New Roman" w:hAnsi="Times New Roman"/>
          <w:sz w:val="28"/>
          <w:szCs w:val="28"/>
        </w:rPr>
        <w:t>Уставом</w:t>
      </w:r>
      <w:r w:rsidR="00D7344E" w:rsidRPr="00505357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505357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505357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505357">
        <w:rPr>
          <w:rFonts w:ascii="Times New Roman" w:eastAsia="Calibri" w:hAnsi="Times New Roman"/>
          <w:sz w:val="28"/>
          <w:szCs w:val="28"/>
        </w:rPr>
        <w:t>А</w:t>
      </w:r>
      <w:r w:rsidR="00446B9B" w:rsidRPr="00505357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505357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505357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505357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505357">
        <w:rPr>
          <w:rFonts w:ascii="Times New Roman" w:hAnsi="Times New Roman"/>
          <w:sz w:val="28"/>
          <w:szCs w:val="28"/>
        </w:rPr>
        <w:t>О</w:t>
      </w:r>
      <w:r w:rsidR="00AA0EC3" w:rsidRPr="00505357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505357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C0213F" w:rsidRPr="00505357">
        <w:rPr>
          <w:rFonts w:ascii="Times New Roman" w:hAnsi="Times New Roman"/>
          <w:sz w:val="28"/>
          <w:szCs w:val="28"/>
        </w:rPr>
        <w:t>.</w:t>
      </w:r>
    </w:p>
    <w:p w:rsidR="007409F9" w:rsidRPr="00505357" w:rsidRDefault="007409F9" w:rsidP="00E56E52">
      <w:pPr>
        <w:pStyle w:val="af1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Pr="00505357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Б</w:t>
      </w:r>
      <w:r w:rsidR="00446B9B" w:rsidRPr="00505357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505357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505357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505357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505357">
        <w:rPr>
          <w:rFonts w:ascii="Times New Roman" w:eastAsia="Calibri" w:hAnsi="Times New Roman"/>
          <w:sz w:val="28"/>
          <w:szCs w:val="28"/>
        </w:rPr>
        <w:t>.</w:t>
      </w:r>
    </w:p>
    <w:p w:rsidR="002475BA" w:rsidRPr="00505357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Pr="00505357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Р</w:t>
      </w:r>
      <w:r w:rsidR="00481CF6" w:rsidRPr="00505357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505357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505357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505357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505357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505357">
        <w:rPr>
          <w:rFonts w:ascii="Times New Roman" w:eastAsia="Calibri" w:hAnsi="Times New Roman"/>
          <w:sz w:val="28"/>
          <w:szCs w:val="28"/>
        </w:rPr>
        <w:t>им,</w:t>
      </w:r>
      <w:r w:rsidR="00481CF6" w:rsidRPr="00505357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505357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505357">
        <w:rPr>
          <w:rFonts w:ascii="Times New Roman" w:eastAsia="Calibri" w:hAnsi="Times New Roman"/>
          <w:sz w:val="28"/>
          <w:szCs w:val="28"/>
        </w:rPr>
        <w:t>.</w:t>
      </w:r>
    </w:p>
    <w:p w:rsidR="006D1CA1" w:rsidRPr="00505357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Pr="00505357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lastRenderedPageBreak/>
        <w:t>П</w:t>
      </w:r>
      <w:r w:rsidR="00446B9B" w:rsidRPr="00505357">
        <w:rPr>
          <w:rFonts w:ascii="Times New Roman" w:hAnsi="Times New Roman"/>
          <w:sz w:val="28"/>
          <w:szCs w:val="28"/>
        </w:rPr>
        <w:t>редоставление в</w:t>
      </w:r>
      <w:r w:rsidR="00481CF6" w:rsidRPr="00505357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505357">
        <w:rPr>
          <w:rFonts w:ascii="Times New Roman" w:hAnsi="Times New Roman"/>
          <w:sz w:val="28"/>
          <w:szCs w:val="28"/>
        </w:rPr>
        <w:t>информации по</w:t>
      </w:r>
      <w:r w:rsidR="00481CF6" w:rsidRPr="00505357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505357">
        <w:rPr>
          <w:rFonts w:ascii="Times New Roman" w:hAnsi="Times New Roman"/>
          <w:sz w:val="28"/>
          <w:szCs w:val="28"/>
        </w:rPr>
        <w:t>к компетенции</w:t>
      </w:r>
      <w:r w:rsidR="00481CF6" w:rsidRPr="00505357">
        <w:rPr>
          <w:rFonts w:ascii="Times New Roman" w:hAnsi="Times New Roman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481CF6" w:rsidRPr="00505357">
        <w:rPr>
          <w:rFonts w:ascii="Times New Roman" w:hAnsi="Times New Roman"/>
          <w:sz w:val="28"/>
          <w:szCs w:val="28"/>
        </w:rPr>
        <w:t>.</w:t>
      </w:r>
    </w:p>
    <w:p w:rsidR="006D1CA1" w:rsidRPr="00505357" w:rsidRDefault="006D1CA1" w:rsidP="00E56E52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97393D" w:rsidRPr="00505357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Н</w:t>
      </w:r>
      <w:r w:rsidR="00446B9B" w:rsidRPr="00505357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505357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505357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FF20F7" w:rsidRPr="00505357">
        <w:rPr>
          <w:rFonts w:ascii="Times New Roman" w:eastAsia="Calibri" w:hAnsi="Times New Roman"/>
          <w:sz w:val="28"/>
          <w:szCs w:val="28"/>
        </w:rPr>
        <w:t>.</w:t>
      </w:r>
    </w:p>
    <w:p w:rsidR="006D1CA1" w:rsidRPr="00505357" w:rsidRDefault="006D1CA1" w:rsidP="00E56E52">
      <w:pPr>
        <w:pStyle w:val="af1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Pr="00505357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505357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505357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5357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505357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505357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Директор</w:t>
      </w:r>
      <w:r w:rsidR="00444FA6" w:rsidRPr="00505357">
        <w:rPr>
          <w:rFonts w:ascii="Times New Roman" w:hAnsi="Times New Roman"/>
          <w:sz w:val="28"/>
          <w:szCs w:val="28"/>
        </w:rPr>
        <w:t xml:space="preserve"> </w:t>
      </w:r>
      <w:r w:rsidR="00481CF6" w:rsidRPr="00505357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1F6A1F" w:rsidRPr="00505357">
        <w:rPr>
          <w:rFonts w:ascii="Times New Roman" w:hAnsi="Times New Roman"/>
          <w:sz w:val="28"/>
          <w:szCs w:val="28"/>
        </w:rPr>
        <w:t xml:space="preserve"> </w:t>
      </w:r>
      <w:r w:rsidR="00481CF6" w:rsidRPr="00505357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505357">
        <w:rPr>
          <w:rFonts w:ascii="Times New Roman" w:hAnsi="Times New Roman"/>
          <w:sz w:val="28"/>
          <w:szCs w:val="28"/>
        </w:rPr>
        <w:t>деятельности,</w:t>
      </w:r>
      <w:r w:rsidR="006D1CA1" w:rsidRPr="00505357">
        <w:rPr>
          <w:rFonts w:ascii="Times New Roman" w:hAnsi="Times New Roman"/>
          <w:sz w:val="28"/>
          <w:szCs w:val="28"/>
        </w:rPr>
        <w:t xml:space="preserve"> </w:t>
      </w:r>
      <w:r w:rsidR="00EA7D18" w:rsidRPr="00505357">
        <w:rPr>
          <w:rFonts w:ascii="Times New Roman" w:hAnsi="Times New Roman"/>
          <w:sz w:val="28"/>
          <w:szCs w:val="28"/>
        </w:rPr>
        <w:t>в</w:t>
      </w:r>
      <w:r w:rsidR="00481CF6" w:rsidRPr="00505357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505357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505357">
        <w:rPr>
          <w:rFonts w:ascii="Times New Roman" w:hAnsi="Times New Roman"/>
          <w:sz w:val="28"/>
          <w:szCs w:val="28"/>
        </w:rPr>
        <w:t>.</w:t>
      </w:r>
    </w:p>
    <w:p w:rsidR="008E1DF4" w:rsidRPr="00505357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505357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Учреждение</w:t>
      </w:r>
      <w:r w:rsidR="00904D6E" w:rsidRPr="00505357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Pr="00505357" w:rsidRDefault="007E4E1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505357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357">
        <w:rPr>
          <w:rFonts w:ascii="Times New Roman" w:hAnsi="Times New Roman"/>
          <w:b/>
          <w:sz w:val="28"/>
          <w:szCs w:val="28"/>
        </w:rPr>
        <w:t xml:space="preserve">VIII. </w:t>
      </w:r>
      <w:r w:rsidR="005016AF" w:rsidRPr="00505357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505357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357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505357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505357" w:rsidRDefault="00D10E37" w:rsidP="00E56E52">
      <w:pPr>
        <w:pStyle w:val="af1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Учре</w:t>
      </w:r>
      <w:r w:rsidR="002E389F" w:rsidRPr="00505357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505357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 w:rsidRPr="00505357">
        <w:rPr>
          <w:rFonts w:ascii="Times New Roman" w:hAnsi="Times New Roman"/>
          <w:sz w:val="28"/>
          <w:szCs w:val="28"/>
        </w:rPr>
        <w:t>соответствии с</w:t>
      </w:r>
      <w:r w:rsidRPr="00505357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505357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505357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174EF9" w:rsidRPr="00505357">
        <w:rPr>
          <w:rFonts w:ascii="Times New Roman" w:hAnsi="Times New Roman"/>
          <w:sz w:val="28"/>
          <w:szCs w:val="28"/>
        </w:rPr>
        <w:t xml:space="preserve"> </w:t>
      </w:r>
      <w:r w:rsidR="006D1CA1" w:rsidRPr="00505357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505357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505357">
        <w:rPr>
          <w:rFonts w:ascii="Times New Roman" w:hAnsi="Times New Roman"/>
          <w:sz w:val="28"/>
          <w:szCs w:val="28"/>
        </w:rPr>
        <w:t>нику, при ликвидации</w:t>
      </w:r>
      <w:r w:rsidR="00192C26" w:rsidRPr="00505357">
        <w:rPr>
          <w:rFonts w:ascii="Times New Roman" w:hAnsi="Times New Roman"/>
          <w:sz w:val="28"/>
          <w:szCs w:val="28"/>
        </w:rPr>
        <w:t xml:space="preserve"> </w:t>
      </w:r>
      <w:r w:rsidR="00DE710E" w:rsidRPr="00505357">
        <w:rPr>
          <w:rFonts w:ascii="Times New Roman" w:hAnsi="Times New Roman"/>
          <w:sz w:val="28"/>
          <w:szCs w:val="28"/>
        </w:rPr>
        <w:t>– в архивное</w:t>
      </w:r>
      <w:r w:rsidRPr="00505357">
        <w:rPr>
          <w:rFonts w:ascii="Times New Roman" w:hAnsi="Times New Roman"/>
          <w:sz w:val="28"/>
          <w:szCs w:val="28"/>
        </w:rPr>
        <w:t xml:space="preserve"> </w:t>
      </w:r>
      <w:r w:rsidR="00DE710E" w:rsidRPr="00505357">
        <w:rPr>
          <w:rFonts w:ascii="Times New Roman" w:hAnsi="Times New Roman"/>
          <w:sz w:val="28"/>
          <w:szCs w:val="28"/>
        </w:rPr>
        <w:t>учреждение</w:t>
      </w:r>
      <w:r w:rsidRPr="00505357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 w:rsidRPr="00505357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6D38F2" w:rsidRPr="00505357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505357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При </w:t>
      </w:r>
      <w:r w:rsidR="00446B9B" w:rsidRPr="00505357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505357">
        <w:rPr>
          <w:rFonts w:ascii="Times New Roman" w:hAnsi="Times New Roman"/>
          <w:sz w:val="28"/>
          <w:szCs w:val="28"/>
        </w:rPr>
        <w:t xml:space="preserve"> </w:t>
      </w:r>
      <w:r w:rsidR="002566BF" w:rsidRPr="00505357">
        <w:rPr>
          <w:rFonts w:ascii="Times New Roman" w:hAnsi="Times New Roman"/>
          <w:sz w:val="28"/>
          <w:szCs w:val="28"/>
        </w:rPr>
        <w:t>Учреждения</w:t>
      </w:r>
      <w:r w:rsidR="00174EF9" w:rsidRPr="00505357">
        <w:rPr>
          <w:rFonts w:ascii="Times New Roman" w:hAnsi="Times New Roman"/>
          <w:sz w:val="28"/>
          <w:szCs w:val="28"/>
        </w:rPr>
        <w:t xml:space="preserve"> </w:t>
      </w:r>
      <w:r w:rsidR="00754580" w:rsidRPr="00505357">
        <w:rPr>
          <w:rFonts w:ascii="Times New Roman" w:hAnsi="Times New Roman"/>
          <w:sz w:val="28"/>
          <w:szCs w:val="28"/>
        </w:rPr>
        <w:t>е</w:t>
      </w:r>
      <w:r w:rsidR="001F278B">
        <w:rPr>
          <w:rFonts w:ascii="Times New Roman" w:hAnsi="Times New Roman"/>
          <w:sz w:val="28"/>
          <w:szCs w:val="28"/>
        </w:rPr>
        <w:t>го</w:t>
      </w:r>
      <w:r w:rsidR="006D38F2" w:rsidRPr="00505357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50535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505357">
        <w:rPr>
          <w:rFonts w:ascii="Times New Roman" w:hAnsi="Times New Roman"/>
          <w:sz w:val="28"/>
          <w:szCs w:val="28"/>
        </w:rPr>
        <w:t>.</w:t>
      </w:r>
    </w:p>
    <w:p w:rsidR="001203E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7293" w:rsidRDefault="009E7293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70D0" w:rsidRPr="00505357" w:rsidRDefault="009070D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505357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5357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344E50" w:rsidRPr="00505357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505357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505357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505357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05357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 xml:space="preserve">Устав, </w:t>
      </w:r>
      <w:r w:rsidR="002475BA" w:rsidRPr="00505357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Администрации и подлежат государственной регистрации </w:t>
      </w:r>
      <w:r w:rsidR="00031922" w:rsidRPr="00505357">
        <w:rPr>
          <w:rFonts w:ascii="Times New Roman" w:hAnsi="Times New Roman"/>
          <w:sz w:val="28"/>
          <w:szCs w:val="28"/>
        </w:rPr>
        <w:t>в соответствии с законодательством Донецкой Народной Республики</w:t>
      </w:r>
      <w:r w:rsidR="002475BA" w:rsidRPr="00505357">
        <w:rPr>
          <w:rFonts w:ascii="Times New Roman" w:hAnsi="Times New Roman"/>
          <w:sz w:val="28"/>
          <w:szCs w:val="28"/>
        </w:rPr>
        <w:t>.</w:t>
      </w:r>
    </w:p>
    <w:p w:rsidR="002475BA" w:rsidRPr="00505357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05357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lastRenderedPageBreak/>
        <w:t>Настоящий Устав вступает в силу с момен</w:t>
      </w:r>
      <w:r w:rsidR="00031922" w:rsidRPr="00505357">
        <w:rPr>
          <w:rFonts w:ascii="Times New Roman" w:hAnsi="Times New Roman"/>
          <w:sz w:val="28"/>
          <w:szCs w:val="28"/>
        </w:rPr>
        <w:t>та государственной регистрации</w:t>
      </w:r>
      <w:r w:rsidRPr="00505357">
        <w:rPr>
          <w:rFonts w:ascii="Times New Roman" w:hAnsi="Times New Roman"/>
          <w:sz w:val="28"/>
          <w:szCs w:val="28"/>
        </w:rPr>
        <w:t xml:space="preserve"> </w:t>
      </w:r>
      <w:r w:rsidR="00031922" w:rsidRPr="00505357">
        <w:rPr>
          <w:rFonts w:ascii="Times New Roman" w:hAnsi="Times New Roman"/>
          <w:sz w:val="28"/>
          <w:szCs w:val="28"/>
        </w:rPr>
        <w:t>в соответствии с действующим законодательством Донецкой Народной Республики</w:t>
      </w:r>
      <w:r w:rsidRPr="00505357">
        <w:rPr>
          <w:rFonts w:ascii="Times New Roman" w:hAnsi="Times New Roman"/>
          <w:sz w:val="28"/>
          <w:szCs w:val="28"/>
        </w:rPr>
        <w:t>.</w:t>
      </w:r>
    </w:p>
    <w:p w:rsidR="00661018" w:rsidRPr="00505357" w:rsidRDefault="00661018" w:rsidP="00E56E52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DE710E" w:rsidRPr="00505357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357">
        <w:rPr>
          <w:rFonts w:ascii="Times New Roman" w:hAnsi="Times New Roman"/>
          <w:sz w:val="28"/>
          <w:szCs w:val="28"/>
        </w:rPr>
        <w:t>Вопросы, не урегулированные настоящим Уставом, решаются в соответствии с нормами действующего законодательства Донецкой Народной Республики.</w:t>
      </w:r>
    </w:p>
    <w:sectPr w:rsidR="00DE710E" w:rsidRPr="00505357" w:rsidSect="008D311E">
      <w:headerReference w:type="even" r:id="rId8"/>
      <w:headerReference w:type="default" r:id="rId9"/>
      <w:pgSz w:w="11906" w:h="16838"/>
      <w:pgMar w:top="568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E6" w:rsidRDefault="00D12EE6">
      <w:r>
        <w:separator/>
      </w:r>
    </w:p>
  </w:endnote>
  <w:endnote w:type="continuationSeparator" w:id="0">
    <w:p w:rsidR="00D12EE6" w:rsidRDefault="00D1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E6" w:rsidRDefault="00D12EE6">
      <w:r>
        <w:separator/>
      </w:r>
    </w:p>
  </w:footnote>
  <w:footnote w:type="continuationSeparator" w:id="0">
    <w:p w:rsidR="00D12EE6" w:rsidRDefault="00D1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B327E1" w:rsidP="00666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3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056102"/>
      <w:docPartObj>
        <w:docPartGallery w:val="Page Numbers (Top of Page)"/>
        <w:docPartUnique/>
      </w:docPartObj>
    </w:sdtPr>
    <w:sdtContent>
      <w:p w:rsidR="008D311E" w:rsidRDefault="00B327E1">
        <w:pPr>
          <w:pStyle w:val="a3"/>
          <w:jc w:val="center"/>
        </w:pPr>
        <w:r>
          <w:fldChar w:fldCharType="begin"/>
        </w:r>
        <w:r w:rsidR="008D311E">
          <w:instrText>PAGE   \* MERGEFORMAT</w:instrText>
        </w:r>
        <w:r>
          <w:fldChar w:fldCharType="separate"/>
        </w:r>
        <w:r w:rsidR="002A5617">
          <w:rPr>
            <w:noProof/>
          </w:rPr>
          <w:t>3</w:t>
        </w:r>
        <w:r>
          <w:fldChar w:fldCharType="end"/>
        </w:r>
      </w:p>
    </w:sdtContent>
  </w:sdt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34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8F0"/>
    <w:rsid w:val="00036D5A"/>
    <w:rsid w:val="000371C9"/>
    <w:rsid w:val="00040E3E"/>
    <w:rsid w:val="000416AB"/>
    <w:rsid w:val="000430BD"/>
    <w:rsid w:val="00043B21"/>
    <w:rsid w:val="000464E9"/>
    <w:rsid w:val="00046A28"/>
    <w:rsid w:val="000474AE"/>
    <w:rsid w:val="00057AF9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7B2D"/>
    <w:rsid w:val="000F17BF"/>
    <w:rsid w:val="000F185A"/>
    <w:rsid w:val="000F1964"/>
    <w:rsid w:val="00107079"/>
    <w:rsid w:val="0011016D"/>
    <w:rsid w:val="00113DA1"/>
    <w:rsid w:val="00113EAE"/>
    <w:rsid w:val="001142F2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50C29"/>
    <w:rsid w:val="00150DE1"/>
    <w:rsid w:val="00151A76"/>
    <w:rsid w:val="0016572A"/>
    <w:rsid w:val="00171C05"/>
    <w:rsid w:val="001731F2"/>
    <w:rsid w:val="00173D16"/>
    <w:rsid w:val="00174EF9"/>
    <w:rsid w:val="001750FE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7534"/>
    <w:rsid w:val="001D77A2"/>
    <w:rsid w:val="001D7F4B"/>
    <w:rsid w:val="001E1BBB"/>
    <w:rsid w:val="001F278B"/>
    <w:rsid w:val="001F37F3"/>
    <w:rsid w:val="001F40E4"/>
    <w:rsid w:val="001F62FB"/>
    <w:rsid w:val="001F6A1F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1443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5617"/>
    <w:rsid w:val="002A5C64"/>
    <w:rsid w:val="002B13EA"/>
    <w:rsid w:val="002B3B1F"/>
    <w:rsid w:val="002B5033"/>
    <w:rsid w:val="002B5450"/>
    <w:rsid w:val="002B57FD"/>
    <w:rsid w:val="002B6AB0"/>
    <w:rsid w:val="002C106A"/>
    <w:rsid w:val="002C1B5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56A9A"/>
    <w:rsid w:val="00362041"/>
    <w:rsid w:val="003621EA"/>
    <w:rsid w:val="00366D12"/>
    <w:rsid w:val="003673B0"/>
    <w:rsid w:val="00370BBB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47E6C"/>
    <w:rsid w:val="004504F9"/>
    <w:rsid w:val="00453498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A1328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A6"/>
    <w:rsid w:val="005011B3"/>
    <w:rsid w:val="005016AF"/>
    <w:rsid w:val="00505357"/>
    <w:rsid w:val="00505B4A"/>
    <w:rsid w:val="0050754E"/>
    <w:rsid w:val="00515045"/>
    <w:rsid w:val="00515E0C"/>
    <w:rsid w:val="005170D0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0D2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6EF5"/>
    <w:rsid w:val="005F738F"/>
    <w:rsid w:val="005F7563"/>
    <w:rsid w:val="006007E5"/>
    <w:rsid w:val="00600B0F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4564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638A"/>
    <w:rsid w:val="00726B55"/>
    <w:rsid w:val="00727A77"/>
    <w:rsid w:val="00734E9C"/>
    <w:rsid w:val="0073758E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1083C"/>
    <w:rsid w:val="008111EC"/>
    <w:rsid w:val="00814893"/>
    <w:rsid w:val="0082159E"/>
    <w:rsid w:val="0082338F"/>
    <w:rsid w:val="008273BB"/>
    <w:rsid w:val="0083138D"/>
    <w:rsid w:val="0083272A"/>
    <w:rsid w:val="00832ADA"/>
    <w:rsid w:val="008334A0"/>
    <w:rsid w:val="00834AC1"/>
    <w:rsid w:val="00837B0D"/>
    <w:rsid w:val="0084136C"/>
    <w:rsid w:val="00844A54"/>
    <w:rsid w:val="008474E4"/>
    <w:rsid w:val="008478DA"/>
    <w:rsid w:val="00850176"/>
    <w:rsid w:val="00850E0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75FBA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311E"/>
    <w:rsid w:val="008D45B3"/>
    <w:rsid w:val="008E03A9"/>
    <w:rsid w:val="008E06CF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4D6E"/>
    <w:rsid w:val="009070D0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5009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27C5"/>
    <w:rsid w:val="009E609F"/>
    <w:rsid w:val="009E7293"/>
    <w:rsid w:val="009F187C"/>
    <w:rsid w:val="009F3706"/>
    <w:rsid w:val="009F516F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04"/>
    <w:rsid w:val="00A63387"/>
    <w:rsid w:val="00A642CF"/>
    <w:rsid w:val="00A67DE7"/>
    <w:rsid w:val="00A725F0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97F5E"/>
    <w:rsid w:val="00AA0EC3"/>
    <w:rsid w:val="00AA519E"/>
    <w:rsid w:val="00AA5F08"/>
    <w:rsid w:val="00AB2D6A"/>
    <w:rsid w:val="00AB4640"/>
    <w:rsid w:val="00AB6AD2"/>
    <w:rsid w:val="00AC0DC5"/>
    <w:rsid w:val="00AC22E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27E1"/>
    <w:rsid w:val="00B3600C"/>
    <w:rsid w:val="00B37526"/>
    <w:rsid w:val="00B415E0"/>
    <w:rsid w:val="00B45C84"/>
    <w:rsid w:val="00B53452"/>
    <w:rsid w:val="00B546BE"/>
    <w:rsid w:val="00B630AF"/>
    <w:rsid w:val="00B73153"/>
    <w:rsid w:val="00B737E9"/>
    <w:rsid w:val="00B75B3A"/>
    <w:rsid w:val="00B8412F"/>
    <w:rsid w:val="00B9650C"/>
    <w:rsid w:val="00B96786"/>
    <w:rsid w:val="00BA2BC8"/>
    <w:rsid w:val="00BA5EBE"/>
    <w:rsid w:val="00BA7292"/>
    <w:rsid w:val="00BB0852"/>
    <w:rsid w:val="00BB3C75"/>
    <w:rsid w:val="00BC53B8"/>
    <w:rsid w:val="00BD0E21"/>
    <w:rsid w:val="00BE1E89"/>
    <w:rsid w:val="00BE3B45"/>
    <w:rsid w:val="00BF159D"/>
    <w:rsid w:val="00BF25A7"/>
    <w:rsid w:val="00C01D1C"/>
    <w:rsid w:val="00C01DDA"/>
    <w:rsid w:val="00C0213F"/>
    <w:rsid w:val="00C05769"/>
    <w:rsid w:val="00C07C20"/>
    <w:rsid w:val="00C100B8"/>
    <w:rsid w:val="00C12A4D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5826"/>
    <w:rsid w:val="00C860D0"/>
    <w:rsid w:val="00C87451"/>
    <w:rsid w:val="00C96CD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DA9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5848"/>
    <w:rsid w:val="00D061E8"/>
    <w:rsid w:val="00D10E37"/>
    <w:rsid w:val="00D11C4A"/>
    <w:rsid w:val="00D12EE6"/>
    <w:rsid w:val="00D14B9C"/>
    <w:rsid w:val="00D14C5A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55293"/>
    <w:rsid w:val="00D55F58"/>
    <w:rsid w:val="00D61B0A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7AC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598"/>
    <w:rsid w:val="00E36E06"/>
    <w:rsid w:val="00E42881"/>
    <w:rsid w:val="00E47733"/>
    <w:rsid w:val="00E531C9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251"/>
    <w:rsid w:val="00EC1552"/>
    <w:rsid w:val="00EC275D"/>
    <w:rsid w:val="00EC5F0F"/>
    <w:rsid w:val="00EC68C7"/>
    <w:rsid w:val="00EC727A"/>
    <w:rsid w:val="00EC7608"/>
    <w:rsid w:val="00ED32CB"/>
    <w:rsid w:val="00ED4F50"/>
    <w:rsid w:val="00ED5D0D"/>
    <w:rsid w:val="00EE4881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3E36"/>
    <w:rsid w:val="00F26255"/>
    <w:rsid w:val="00F26915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C56F3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11F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1FAE"/>
  </w:style>
  <w:style w:type="paragraph" w:styleId="a6">
    <w:name w:val="Body Text"/>
    <w:basedOn w:val="a"/>
    <w:link w:val="a7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9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70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F1570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70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15702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0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E1F2A"/>
    <w:pPr>
      <w:ind w:left="708"/>
    </w:pPr>
  </w:style>
  <w:style w:type="paragraph" w:styleId="af2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C1251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F6BE7-FCAF-4A7A-B367-F01DD13F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7</cp:revision>
  <cp:lastPrinted>2022-05-18T08:17:00Z</cp:lastPrinted>
  <dcterms:created xsi:type="dcterms:W3CDTF">2022-05-17T08:31:00Z</dcterms:created>
  <dcterms:modified xsi:type="dcterms:W3CDTF">2022-05-23T06:42:00Z</dcterms:modified>
</cp:coreProperties>
</file>